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5A0" w:rsidRDefault="003625A0"/>
    <w:p w:rsidR="003625A0" w:rsidRDefault="003625A0"/>
    <w:p w:rsidR="003625A0" w:rsidRDefault="003625A0"/>
    <w:p w:rsidR="003625A0" w:rsidRDefault="003625A0"/>
    <w:p w:rsidR="003625A0" w:rsidRDefault="00DD42BA">
      <w:r>
        <w:rPr>
          <w:noProof/>
        </w:rPr>
        <w:drawing>
          <wp:inline distT="0" distB="0" distL="0" distR="0">
            <wp:extent cx="6496050" cy="6759071"/>
            <wp:effectExtent l="19050" t="0" r="0" b="0"/>
            <wp:docPr id="2" name="Рисунок 1" descr="C:\Users\User\Downloads\16091594354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60915943546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8134" cy="67612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25A0" w:rsidRDefault="003625A0"/>
    <w:p w:rsidR="003625A0" w:rsidRDefault="003625A0"/>
    <w:p w:rsidR="003625A0" w:rsidRDefault="003625A0"/>
    <w:p w:rsidR="00DD42BA" w:rsidRDefault="00DD42BA"/>
    <w:p w:rsidR="00DD42BA" w:rsidRDefault="00DD42BA"/>
    <w:p w:rsidR="00DD42BA" w:rsidRDefault="00DD42BA"/>
    <w:p w:rsidR="00DD42BA" w:rsidRDefault="00DD42BA"/>
    <w:p w:rsidR="00DD42BA" w:rsidRDefault="00DD42BA"/>
    <w:p w:rsidR="00DD42BA" w:rsidRDefault="00DD42BA"/>
    <w:p w:rsidR="00DD42BA" w:rsidRDefault="00DD42BA"/>
    <w:p w:rsidR="003625A0" w:rsidRDefault="003625A0"/>
    <w:tbl>
      <w:tblPr>
        <w:tblStyle w:val="a6"/>
        <w:tblpPr w:leftFromText="180" w:rightFromText="180" w:vertAnchor="text" w:horzAnchor="margin" w:tblpXSpec="center" w:tblpY="280"/>
        <w:tblW w:w="5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57"/>
        <w:gridCol w:w="2977"/>
      </w:tblGrid>
      <w:tr w:rsidR="00DD42BA" w:rsidRPr="00441BC9" w:rsidTr="00DD42BA">
        <w:tc>
          <w:tcPr>
            <w:tcW w:w="2657" w:type="dxa"/>
          </w:tcPr>
          <w:p w:rsidR="00DD42BA" w:rsidRDefault="00DD42BA" w:rsidP="00441BC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:rsidR="00DD42BA" w:rsidRPr="00441BC9" w:rsidRDefault="00DD42BA" w:rsidP="00441BC9">
            <w:pPr>
              <w:jc w:val="center"/>
              <w:rPr>
                <w:b/>
                <w:bCs/>
                <w:sz w:val="18"/>
                <w:szCs w:val="18"/>
              </w:rPr>
            </w:pPr>
            <w:r w:rsidRPr="00441BC9">
              <w:rPr>
                <w:b/>
                <w:bCs/>
                <w:sz w:val="18"/>
                <w:szCs w:val="18"/>
              </w:rPr>
              <w:t>Принято</w:t>
            </w:r>
          </w:p>
        </w:tc>
        <w:tc>
          <w:tcPr>
            <w:tcW w:w="2977" w:type="dxa"/>
          </w:tcPr>
          <w:p w:rsidR="00DD42BA" w:rsidRDefault="00DD42BA" w:rsidP="00441BC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:rsidR="00DD42BA" w:rsidRPr="00441BC9" w:rsidRDefault="00DD42BA" w:rsidP="00441BC9">
            <w:pPr>
              <w:jc w:val="center"/>
              <w:rPr>
                <w:b/>
                <w:bCs/>
                <w:sz w:val="18"/>
                <w:szCs w:val="18"/>
              </w:rPr>
            </w:pPr>
            <w:r w:rsidRPr="00441BC9">
              <w:rPr>
                <w:b/>
                <w:bCs/>
                <w:sz w:val="18"/>
                <w:szCs w:val="18"/>
              </w:rPr>
              <w:t>Утверждено</w:t>
            </w:r>
          </w:p>
        </w:tc>
      </w:tr>
      <w:tr w:rsidR="00DD42BA" w:rsidRPr="00441BC9" w:rsidTr="00DD42BA">
        <w:tc>
          <w:tcPr>
            <w:tcW w:w="2657" w:type="dxa"/>
          </w:tcPr>
          <w:p w:rsidR="00DD42BA" w:rsidRPr="00441BC9" w:rsidRDefault="00DD42BA" w:rsidP="00441BC9">
            <w:pPr>
              <w:rPr>
                <w:b/>
                <w:bCs/>
                <w:sz w:val="18"/>
                <w:szCs w:val="18"/>
              </w:rPr>
            </w:pPr>
            <w:r w:rsidRPr="00441BC9">
              <w:rPr>
                <w:bCs/>
                <w:sz w:val="18"/>
                <w:szCs w:val="18"/>
              </w:rPr>
              <w:t>Педагогическим советом</w:t>
            </w:r>
          </w:p>
        </w:tc>
        <w:tc>
          <w:tcPr>
            <w:tcW w:w="2977" w:type="dxa"/>
            <w:vMerge w:val="restart"/>
          </w:tcPr>
          <w:p w:rsidR="00DD42BA" w:rsidRPr="00441BC9" w:rsidRDefault="00DD42BA" w:rsidP="00DD42BA">
            <w:pPr>
              <w:rPr>
                <w:bCs/>
                <w:sz w:val="18"/>
                <w:szCs w:val="18"/>
              </w:rPr>
            </w:pPr>
            <w:r w:rsidRPr="00441BC9">
              <w:rPr>
                <w:bCs/>
                <w:sz w:val="18"/>
                <w:szCs w:val="18"/>
              </w:rPr>
              <w:t>Директор МБОУ «</w:t>
            </w:r>
            <w:proofErr w:type="spellStart"/>
            <w:r w:rsidRPr="00441BC9">
              <w:rPr>
                <w:bCs/>
                <w:sz w:val="18"/>
                <w:szCs w:val="18"/>
              </w:rPr>
              <w:t>Корсабашская</w:t>
            </w:r>
            <w:proofErr w:type="spellEnd"/>
          </w:p>
          <w:p w:rsidR="00DD42BA" w:rsidRPr="00441BC9" w:rsidRDefault="00DD42BA" w:rsidP="00DD42BA">
            <w:pPr>
              <w:rPr>
                <w:b/>
                <w:bCs/>
                <w:sz w:val="18"/>
                <w:szCs w:val="18"/>
              </w:rPr>
            </w:pPr>
            <w:r w:rsidRPr="00441BC9">
              <w:rPr>
                <w:bCs/>
                <w:sz w:val="18"/>
                <w:szCs w:val="18"/>
              </w:rPr>
              <w:t>школа- интернат для детей с ОВЗ»</w:t>
            </w:r>
          </w:p>
          <w:p w:rsidR="00DD42BA" w:rsidRPr="00441BC9" w:rsidRDefault="00DD42BA" w:rsidP="00DD42BA">
            <w:pPr>
              <w:rPr>
                <w:bCs/>
                <w:sz w:val="18"/>
                <w:szCs w:val="18"/>
              </w:rPr>
            </w:pPr>
            <w:proofErr w:type="spellStart"/>
            <w:r w:rsidRPr="00441BC9">
              <w:rPr>
                <w:bCs/>
                <w:sz w:val="18"/>
                <w:szCs w:val="18"/>
              </w:rPr>
              <w:t>___________А.Н.Шарипов</w:t>
            </w:r>
            <w:proofErr w:type="spellEnd"/>
          </w:p>
          <w:p w:rsidR="00DD42BA" w:rsidRPr="00441BC9" w:rsidRDefault="00DD42BA" w:rsidP="00DD42BA">
            <w:pPr>
              <w:rPr>
                <w:bCs/>
                <w:sz w:val="18"/>
                <w:szCs w:val="18"/>
              </w:rPr>
            </w:pPr>
            <w:r w:rsidRPr="00441BC9">
              <w:rPr>
                <w:bCs/>
                <w:sz w:val="18"/>
                <w:szCs w:val="18"/>
              </w:rPr>
              <w:t xml:space="preserve">Введено в действие приказом №___ </w:t>
            </w:r>
          </w:p>
          <w:p w:rsidR="00DD42BA" w:rsidRPr="00441BC9" w:rsidRDefault="00DD42BA" w:rsidP="00DD42BA">
            <w:pPr>
              <w:rPr>
                <w:bCs/>
                <w:sz w:val="18"/>
                <w:szCs w:val="18"/>
              </w:rPr>
            </w:pPr>
            <w:r w:rsidRPr="00441BC9">
              <w:rPr>
                <w:bCs/>
                <w:sz w:val="18"/>
                <w:szCs w:val="18"/>
              </w:rPr>
              <w:t>от ___________________2020г.</w:t>
            </w:r>
          </w:p>
          <w:p w:rsidR="00DD42BA" w:rsidRPr="00441BC9" w:rsidRDefault="00DD42BA" w:rsidP="00C42FC6">
            <w:pPr>
              <w:rPr>
                <w:b/>
                <w:bCs/>
                <w:sz w:val="18"/>
                <w:szCs w:val="18"/>
              </w:rPr>
            </w:pPr>
          </w:p>
        </w:tc>
      </w:tr>
      <w:tr w:rsidR="00DD42BA" w:rsidRPr="00441BC9" w:rsidTr="00DD42BA">
        <w:tc>
          <w:tcPr>
            <w:tcW w:w="2657" w:type="dxa"/>
          </w:tcPr>
          <w:p w:rsidR="00DD42BA" w:rsidRPr="00441BC9" w:rsidRDefault="00DD42BA" w:rsidP="00441BC9">
            <w:pPr>
              <w:rPr>
                <w:b/>
                <w:bCs/>
                <w:sz w:val="18"/>
                <w:szCs w:val="18"/>
              </w:rPr>
            </w:pPr>
            <w:r w:rsidRPr="00441BC9">
              <w:rPr>
                <w:bCs/>
                <w:sz w:val="18"/>
                <w:szCs w:val="18"/>
              </w:rPr>
              <w:t>МБОУ «</w:t>
            </w:r>
            <w:proofErr w:type="spellStart"/>
            <w:r w:rsidRPr="00441BC9">
              <w:rPr>
                <w:bCs/>
                <w:sz w:val="18"/>
                <w:szCs w:val="18"/>
              </w:rPr>
              <w:t>Корсабашская</w:t>
            </w:r>
            <w:proofErr w:type="spellEnd"/>
            <w:r w:rsidRPr="00441BC9">
              <w:rPr>
                <w:bCs/>
                <w:sz w:val="18"/>
                <w:szCs w:val="18"/>
              </w:rPr>
              <w:t xml:space="preserve"> школа- интернат для детей с ОВЗ»</w:t>
            </w:r>
          </w:p>
        </w:tc>
        <w:tc>
          <w:tcPr>
            <w:tcW w:w="2977" w:type="dxa"/>
            <w:vMerge/>
          </w:tcPr>
          <w:p w:rsidR="00DD42BA" w:rsidRPr="00441BC9" w:rsidRDefault="00DD42BA" w:rsidP="00C42FC6">
            <w:pPr>
              <w:rPr>
                <w:bCs/>
                <w:sz w:val="18"/>
                <w:szCs w:val="18"/>
              </w:rPr>
            </w:pPr>
          </w:p>
        </w:tc>
      </w:tr>
      <w:tr w:rsidR="00DD42BA" w:rsidRPr="00441BC9" w:rsidTr="00DD42BA">
        <w:tc>
          <w:tcPr>
            <w:tcW w:w="2657" w:type="dxa"/>
          </w:tcPr>
          <w:p w:rsidR="00DD42BA" w:rsidRPr="00441BC9" w:rsidRDefault="00DD42BA" w:rsidP="00441BC9">
            <w:pPr>
              <w:rPr>
                <w:bCs/>
                <w:sz w:val="18"/>
                <w:szCs w:val="18"/>
              </w:rPr>
            </w:pPr>
            <w:r w:rsidRPr="00441BC9">
              <w:rPr>
                <w:bCs/>
                <w:sz w:val="18"/>
                <w:szCs w:val="18"/>
              </w:rPr>
              <w:t>Протокол № ___</w:t>
            </w:r>
          </w:p>
          <w:p w:rsidR="00DD42BA" w:rsidRPr="00441BC9" w:rsidRDefault="00DD42BA" w:rsidP="00441BC9">
            <w:pPr>
              <w:rPr>
                <w:b/>
                <w:bCs/>
                <w:sz w:val="18"/>
                <w:szCs w:val="18"/>
              </w:rPr>
            </w:pPr>
            <w:r w:rsidRPr="00441BC9">
              <w:rPr>
                <w:bCs/>
                <w:sz w:val="18"/>
                <w:szCs w:val="18"/>
              </w:rPr>
              <w:t>от «___ » ____________2020г</w:t>
            </w:r>
          </w:p>
        </w:tc>
        <w:tc>
          <w:tcPr>
            <w:tcW w:w="2977" w:type="dxa"/>
            <w:vMerge/>
          </w:tcPr>
          <w:p w:rsidR="00DD42BA" w:rsidRPr="00441BC9" w:rsidRDefault="00DD42BA" w:rsidP="00DD42BA">
            <w:pPr>
              <w:rPr>
                <w:bCs/>
                <w:sz w:val="18"/>
                <w:szCs w:val="18"/>
              </w:rPr>
            </w:pPr>
          </w:p>
        </w:tc>
      </w:tr>
    </w:tbl>
    <w:p w:rsidR="00D935F9" w:rsidRPr="003625A0" w:rsidRDefault="00D935F9" w:rsidP="004569BA">
      <w:pPr>
        <w:ind w:left="-142"/>
        <w:rPr>
          <w:b/>
          <w:sz w:val="28"/>
        </w:rPr>
      </w:pPr>
    </w:p>
    <w:p w:rsidR="00D935F9" w:rsidRPr="00AD43DA" w:rsidRDefault="00D935F9" w:rsidP="00D935F9">
      <w:pPr>
        <w:jc w:val="center"/>
        <w:rPr>
          <w:b/>
          <w:sz w:val="28"/>
        </w:rPr>
      </w:pPr>
    </w:p>
    <w:p w:rsidR="00D935F9" w:rsidRPr="00AD43DA" w:rsidRDefault="00D935F9" w:rsidP="00D935F9">
      <w:pPr>
        <w:jc w:val="center"/>
        <w:rPr>
          <w:b/>
          <w:sz w:val="28"/>
        </w:rPr>
      </w:pPr>
    </w:p>
    <w:p w:rsidR="00D935F9" w:rsidRPr="00AD43DA" w:rsidRDefault="00D935F9" w:rsidP="00D935F9">
      <w:pPr>
        <w:jc w:val="center"/>
        <w:rPr>
          <w:b/>
          <w:sz w:val="28"/>
        </w:rPr>
      </w:pPr>
    </w:p>
    <w:p w:rsidR="00D935F9" w:rsidRPr="00441BC9" w:rsidRDefault="00D935F9" w:rsidP="004569BA">
      <w:pPr>
        <w:rPr>
          <w:b/>
          <w:sz w:val="28"/>
        </w:rPr>
      </w:pPr>
    </w:p>
    <w:p w:rsidR="004569BA" w:rsidRPr="00441BC9" w:rsidRDefault="004569BA" w:rsidP="004569BA">
      <w:pPr>
        <w:rPr>
          <w:b/>
          <w:sz w:val="28"/>
        </w:rPr>
      </w:pPr>
    </w:p>
    <w:p w:rsidR="004569BA" w:rsidRPr="00441BC9" w:rsidRDefault="004569BA" w:rsidP="004569BA">
      <w:pPr>
        <w:rPr>
          <w:b/>
          <w:sz w:val="28"/>
        </w:rPr>
      </w:pPr>
    </w:p>
    <w:p w:rsidR="00D935F9" w:rsidRPr="00AD43DA" w:rsidRDefault="00D935F9" w:rsidP="00CF10EF">
      <w:pPr>
        <w:rPr>
          <w:b/>
          <w:sz w:val="28"/>
        </w:rPr>
      </w:pPr>
    </w:p>
    <w:p w:rsidR="00D935F9" w:rsidRPr="00AD43DA" w:rsidRDefault="00D935F9" w:rsidP="00D935F9">
      <w:pPr>
        <w:jc w:val="center"/>
        <w:rPr>
          <w:b/>
          <w:sz w:val="28"/>
        </w:rPr>
      </w:pPr>
    </w:p>
    <w:p w:rsidR="00D935F9" w:rsidRPr="00AD43DA" w:rsidRDefault="00D935F9" w:rsidP="001C2339">
      <w:pPr>
        <w:jc w:val="center"/>
        <w:rPr>
          <w:b/>
          <w:sz w:val="28"/>
        </w:rPr>
      </w:pPr>
      <w:r w:rsidRPr="00AD43DA">
        <w:rPr>
          <w:b/>
          <w:sz w:val="28"/>
        </w:rPr>
        <w:t>Положение</w:t>
      </w:r>
      <w:r w:rsidR="00DD42BA">
        <w:rPr>
          <w:b/>
          <w:sz w:val="28"/>
        </w:rPr>
        <w:t xml:space="preserve"> ____</w:t>
      </w:r>
    </w:p>
    <w:p w:rsidR="00AD43DA" w:rsidRPr="00AD43DA" w:rsidRDefault="00D935F9" w:rsidP="001C2339">
      <w:pPr>
        <w:jc w:val="center"/>
        <w:rPr>
          <w:b/>
          <w:sz w:val="28"/>
        </w:rPr>
      </w:pPr>
      <w:r w:rsidRPr="00AD43DA">
        <w:rPr>
          <w:b/>
          <w:sz w:val="28"/>
        </w:rPr>
        <w:t xml:space="preserve">о порядке </w:t>
      </w:r>
      <w:r w:rsidR="00A965EF" w:rsidRPr="00AD43DA">
        <w:rPr>
          <w:b/>
          <w:sz w:val="28"/>
        </w:rPr>
        <w:t>учета библиотечного фонда</w:t>
      </w:r>
    </w:p>
    <w:p w:rsidR="00D935F9" w:rsidRPr="00AD43DA" w:rsidRDefault="00D935F9" w:rsidP="001C2339">
      <w:pPr>
        <w:jc w:val="center"/>
        <w:rPr>
          <w:b/>
          <w:sz w:val="28"/>
        </w:rPr>
      </w:pPr>
      <w:r w:rsidRPr="00AD43DA">
        <w:rPr>
          <w:b/>
          <w:sz w:val="28"/>
        </w:rPr>
        <w:t xml:space="preserve">муниципального бюджетного </w:t>
      </w:r>
      <w:r w:rsidR="0056441F" w:rsidRPr="00AD43DA">
        <w:rPr>
          <w:b/>
          <w:sz w:val="28"/>
        </w:rPr>
        <w:t>обще</w:t>
      </w:r>
      <w:r w:rsidRPr="00AD43DA">
        <w:rPr>
          <w:b/>
          <w:sz w:val="28"/>
        </w:rPr>
        <w:t>образовательного учреждения</w:t>
      </w:r>
    </w:p>
    <w:p w:rsidR="00D935F9" w:rsidRPr="00AD43DA" w:rsidRDefault="00D935F9" w:rsidP="001C2339">
      <w:pPr>
        <w:jc w:val="center"/>
        <w:rPr>
          <w:b/>
          <w:sz w:val="28"/>
        </w:rPr>
      </w:pPr>
      <w:r w:rsidRPr="00AD43DA">
        <w:rPr>
          <w:b/>
          <w:sz w:val="28"/>
        </w:rPr>
        <w:t>«</w:t>
      </w:r>
      <w:proofErr w:type="spellStart"/>
      <w:r w:rsidR="001C2339">
        <w:rPr>
          <w:b/>
          <w:sz w:val="28"/>
        </w:rPr>
        <w:t>Корсабашская</w:t>
      </w:r>
      <w:proofErr w:type="spellEnd"/>
      <w:r w:rsidR="001C2339">
        <w:rPr>
          <w:b/>
          <w:sz w:val="28"/>
        </w:rPr>
        <w:t xml:space="preserve"> школа-интернат для детей с ограниченными возможностями здоровья</w:t>
      </w:r>
      <w:r w:rsidRPr="00AD43DA">
        <w:rPr>
          <w:b/>
          <w:sz w:val="28"/>
        </w:rPr>
        <w:t>»</w:t>
      </w:r>
    </w:p>
    <w:p w:rsidR="00D935F9" w:rsidRPr="00AD43DA" w:rsidRDefault="00D935F9" w:rsidP="00D935F9">
      <w:pPr>
        <w:jc w:val="center"/>
        <w:rPr>
          <w:b/>
          <w:sz w:val="28"/>
        </w:rPr>
      </w:pPr>
    </w:p>
    <w:p w:rsidR="00D935F9" w:rsidRPr="00AD43DA" w:rsidRDefault="00D935F9" w:rsidP="00D935F9">
      <w:pPr>
        <w:jc w:val="center"/>
        <w:rPr>
          <w:b/>
          <w:sz w:val="28"/>
        </w:rPr>
      </w:pPr>
    </w:p>
    <w:p w:rsidR="00D935F9" w:rsidRPr="00AD43DA" w:rsidRDefault="00D935F9" w:rsidP="00D935F9">
      <w:pPr>
        <w:jc w:val="center"/>
        <w:rPr>
          <w:b/>
          <w:sz w:val="28"/>
        </w:rPr>
      </w:pPr>
    </w:p>
    <w:p w:rsidR="00D935F9" w:rsidRPr="00AD43DA" w:rsidRDefault="00D935F9" w:rsidP="00D935F9">
      <w:pPr>
        <w:jc w:val="center"/>
        <w:rPr>
          <w:b/>
          <w:sz w:val="28"/>
        </w:rPr>
      </w:pPr>
    </w:p>
    <w:p w:rsidR="00D935F9" w:rsidRPr="00AD43DA" w:rsidRDefault="00D935F9" w:rsidP="00D935F9">
      <w:pPr>
        <w:jc w:val="center"/>
        <w:rPr>
          <w:b/>
          <w:sz w:val="28"/>
        </w:rPr>
      </w:pPr>
    </w:p>
    <w:p w:rsidR="00D935F9" w:rsidRPr="00AD43DA" w:rsidRDefault="00D935F9" w:rsidP="00D935F9">
      <w:pPr>
        <w:jc w:val="center"/>
        <w:rPr>
          <w:b/>
          <w:sz w:val="28"/>
        </w:rPr>
      </w:pPr>
    </w:p>
    <w:p w:rsidR="00D935F9" w:rsidRPr="00AD43DA" w:rsidRDefault="00D935F9" w:rsidP="00D935F9">
      <w:pPr>
        <w:jc w:val="center"/>
        <w:rPr>
          <w:b/>
          <w:sz w:val="28"/>
        </w:rPr>
      </w:pPr>
    </w:p>
    <w:p w:rsidR="00D935F9" w:rsidRPr="00AD43DA" w:rsidRDefault="00D935F9" w:rsidP="00D935F9">
      <w:pPr>
        <w:jc w:val="center"/>
        <w:rPr>
          <w:b/>
          <w:sz w:val="28"/>
        </w:rPr>
      </w:pPr>
    </w:p>
    <w:p w:rsidR="00D935F9" w:rsidRPr="00AD43DA" w:rsidRDefault="00D935F9" w:rsidP="00D935F9">
      <w:pPr>
        <w:jc w:val="center"/>
        <w:rPr>
          <w:b/>
          <w:sz w:val="28"/>
        </w:rPr>
      </w:pPr>
    </w:p>
    <w:p w:rsidR="00D935F9" w:rsidRPr="00AD43DA" w:rsidRDefault="00D935F9" w:rsidP="00D935F9">
      <w:pPr>
        <w:jc w:val="center"/>
        <w:rPr>
          <w:b/>
          <w:sz w:val="28"/>
        </w:rPr>
      </w:pPr>
    </w:p>
    <w:p w:rsidR="00D935F9" w:rsidRPr="00AD43DA" w:rsidRDefault="00D935F9" w:rsidP="00D935F9">
      <w:pPr>
        <w:jc w:val="center"/>
        <w:rPr>
          <w:b/>
          <w:sz w:val="28"/>
        </w:rPr>
      </w:pPr>
    </w:p>
    <w:p w:rsidR="00D935F9" w:rsidRPr="00AD43DA" w:rsidRDefault="00D935F9" w:rsidP="00D935F9">
      <w:pPr>
        <w:jc w:val="center"/>
        <w:rPr>
          <w:b/>
        </w:rPr>
      </w:pPr>
    </w:p>
    <w:p w:rsidR="00D935F9" w:rsidRPr="00AD43DA" w:rsidRDefault="00D935F9" w:rsidP="00D935F9">
      <w:pPr>
        <w:jc w:val="center"/>
        <w:rPr>
          <w:b/>
        </w:rPr>
      </w:pPr>
    </w:p>
    <w:p w:rsidR="00D935F9" w:rsidRPr="00AD43DA" w:rsidRDefault="00D935F9" w:rsidP="00D935F9">
      <w:pPr>
        <w:jc w:val="center"/>
        <w:rPr>
          <w:b/>
        </w:rPr>
      </w:pPr>
    </w:p>
    <w:p w:rsidR="00D935F9" w:rsidRPr="00AD43DA" w:rsidRDefault="00D935F9" w:rsidP="00D935F9">
      <w:pPr>
        <w:jc w:val="center"/>
        <w:rPr>
          <w:b/>
        </w:rPr>
      </w:pPr>
    </w:p>
    <w:p w:rsidR="00D935F9" w:rsidRPr="00AD43DA" w:rsidRDefault="00D935F9" w:rsidP="00D935F9">
      <w:pPr>
        <w:jc w:val="center"/>
        <w:rPr>
          <w:b/>
        </w:rPr>
      </w:pPr>
    </w:p>
    <w:p w:rsidR="00D935F9" w:rsidRPr="00AD43DA" w:rsidRDefault="00D935F9" w:rsidP="00D935F9">
      <w:pPr>
        <w:jc w:val="center"/>
        <w:rPr>
          <w:b/>
        </w:rPr>
      </w:pPr>
    </w:p>
    <w:p w:rsidR="00D935F9" w:rsidRPr="00AD43DA" w:rsidRDefault="00D935F9" w:rsidP="00D935F9">
      <w:pPr>
        <w:jc w:val="center"/>
        <w:rPr>
          <w:b/>
        </w:rPr>
      </w:pPr>
    </w:p>
    <w:p w:rsidR="00D935F9" w:rsidRPr="00AD43DA" w:rsidRDefault="00D935F9" w:rsidP="00D935F9">
      <w:pPr>
        <w:jc w:val="center"/>
        <w:rPr>
          <w:b/>
        </w:rPr>
      </w:pPr>
    </w:p>
    <w:p w:rsidR="00D935F9" w:rsidRPr="00AD43DA" w:rsidRDefault="00D935F9" w:rsidP="00D935F9">
      <w:pPr>
        <w:jc w:val="center"/>
        <w:rPr>
          <w:b/>
        </w:rPr>
      </w:pPr>
    </w:p>
    <w:p w:rsidR="00D935F9" w:rsidRDefault="00D935F9" w:rsidP="00D935F9">
      <w:pPr>
        <w:jc w:val="center"/>
        <w:rPr>
          <w:b/>
        </w:rPr>
      </w:pPr>
    </w:p>
    <w:p w:rsidR="00CF10EF" w:rsidRDefault="00CF10EF" w:rsidP="00D935F9">
      <w:pPr>
        <w:jc w:val="center"/>
        <w:rPr>
          <w:b/>
        </w:rPr>
      </w:pPr>
    </w:p>
    <w:p w:rsidR="00CF10EF" w:rsidRDefault="00CF10EF" w:rsidP="00D935F9">
      <w:pPr>
        <w:jc w:val="center"/>
        <w:rPr>
          <w:b/>
        </w:rPr>
      </w:pPr>
    </w:p>
    <w:p w:rsidR="00CF10EF" w:rsidRDefault="00CF10EF" w:rsidP="00D935F9">
      <w:pPr>
        <w:jc w:val="center"/>
        <w:rPr>
          <w:b/>
        </w:rPr>
      </w:pPr>
    </w:p>
    <w:p w:rsidR="00CF10EF" w:rsidRDefault="00CF10EF" w:rsidP="00D935F9">
      <w:pPr>
        <w:jc w:val="center"/>
        <w:rPr>
          <w:b/>
        </w:rPr>
      </w:pPr>
    </w:p>
    <w:p w:rsidR="00CF10EF" w:rsidRDefault="00CF10EF" w:rsidP="00D935F9">
      <w:pPr>
        <w:jc w:val="center"/>
        <w:rPr>
          <w:b/>
        </w:rPr>
      </w:pPr>
    </w:p>
    <w:p w:rsidR="00CF10EF" w:rsidRDefault="00CF10EF" w:rsidP="00D935F9">
      <w:pPr>
        <w:jc w:val="center"/>
        <w:rPr>
          <w:b/>
        </w:rPr>
      </w:pPr>
    </w:p>
    <w:p w:rsidR="00CF10EF" w:rsidRDefault="00CF10EF" w:rsidP="00D935F9">
      <w:pPr>
        <w:jc w:val="center"/>
        <w:rPr>
          <w:b/>
        </w:rPr>
      </w:pPr>
    </w:p>
    <w:p w:rsidR="00CF10EF" w:rsidRPr="00AD43DA" w:rsidRDefault="00CF10EF" w:rsidP="00D935F9">
      <w:pPr>
        <w:jc w:val="center"/>
        <w:rPr>
          <w:b/>
        </w:rPr>
      </w:pPr>
    </w:p>
    <w:p w:rsidR="00D935F9" w:rsidRDefault="00D935F9" w:rsidP="00D935F9">
      <w:pPr>
        <w:jc w:val="center"/>
        <w:rPr>
          <w:b/>
        </w:rPr>
      </w:pPr>
    </w:p>
    <w:p w:rsidR="00257135" w:rsidRPr="00AD43DA" w:rsidRDefault="00D935F9" w:rsidP="00D001B0">
      <w:pPr>
        <w:pStyle w:val="a3"/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jc w:val="center"/>
        <w:rPr>
          <w:b/>
          <w:spacing w:val="-9"/>
        </w:rPr>
      </w:pPr>
      <w:r w:rsidRPr="00AD43DA">
        <w:rPr>
          <w:b/>
          <w:spacing w:val="-9"/>
        </w:rPr>
        <w:t>Общие положения</w:t>
      </w:r>
    </w:p>
    <w:p w:rsidR="00D001B0" w:rsidRPr="00AD43DA" w:rsidRDefault="00D001B0" w:rsidP="00D001B0">
      <w:pPr>
        <w:pStyle w:val="a3"/>
        <w:widowControl w:val="0"/>
        <w:shd w:val="clear" w:color="auto" w:fill="FFFFFF"/>
        <w:autoSpaceDE w:val="0"/>
        <w:autoSpaceDN w:val="0"/>
        <w:adjustRightInd w:val="0"/>
        <w:ind w:left="422"/>
        <w:rPr>
          <w:b/>
        </w:rPr>
      </w:pPr>
    </w:p>
    <w:p w:rsidR="00257135" w:rsidRPr="00AD43DA" w:rsidRDefault="00257135" w:rsidP="00257135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right="5"/>
        <w:contextualSpacing/>
        <w:jc w:val="both"/>
      </w:pPr>
      <w:r w:rsidRPr="00AD43DA">
        <w:rPr>
          <w:spacing w:val="-17"/>
        </w:rPr>
        <w:t>1.1.</w:t>
      </w:r>
      <w:r w:rsidRPr="00AD43DA">
        <w:tab/>
        <w:t xml:space="preserve">Настоящий Порядок учета библиотечного фонда </w:t>
      </w:r>
      <w:r w:rsidRPr="00AD43DA">
        <w:rPr>
          <w:spacing w:val="-5"/>
        </w:rPr>
        <w:t xml:space="preserve">школы (далее - Порядок учета) устанавливает правила учета библиотечного фонда учебной литературы и </w:t>
      </w:r>
      <w:r w:rsidRPr="00AD43DA">
        <w:rPr>
          <w:spacing w:val="-6"/>
        </w:rPr>
        <w:t xml:space="preserve">осуществляется в соответствии с </w:t>
      </w:r>
      <w:r w:rsidR="00D935F9" w:rsidRPr="00AD43DA">
        <w:rPr>
          <w:spacing w:val="-6"/>
        </w:rPr>
        <w:t xml:space="preserve">действующим законодательством РФ и РТ. </w:t>
      </w:r>
    </w:p>
    <w:p w:rsidR="00257135" w:rsidRPr="00AD43DA" w:rsidRDefault="00257135" w:rsidP="00257135">
      <w:pPr>
        <w:widowControl w:val="0"/>
        <w:shd w:val="clear" w:color="auto" w:fill="FFFFFF"/>
        <w:autoSpaceDE w:val="0"/>
        <w:autoSpaceDN w:val="0"/>
        <w:adjustRightInd w:val="0"/>
        <w:ind w:left="24" w:right="10" w:hanging="24"/>
        <w:contextualSpacing/>
        <w:jc w:val="both"/>
      </w:pPr>
      <w:r w:rsidRPr="00AD43DA">
        <w:rPr>
          <w:spacing w:val="-16"/>
        </w:rPr>
        <w:t>1.2.</w:t>
      </w:r>
      <w:r w:rsidRPr="00AD43DA">
        <w:tab/>
      </w:r>
      <w:r w:rsidRPr="00AD43DA">
        <w:rPr>
          <w:spacing w:val="-6"/>
        </w:rPr>
        <w:t xml:space="preserve">Библиотечный фонд учебной литературы учитывается и хранится </w:t>
      </w:r>
      <w:r w:rsidRPr="00AD43DA">
        <w:t xml:space="preserve">отдельно от основного </w:t>
      </w:r>
      <w:r w:rsidRPr="00AD43DA">
        <w:lastRenderedPageBreak/>
        <w:t xml:space="preserve">библиотечного фонда библиотеки </w:t>
      </w:r>
      <w:r w:rsidRPr="00AD43DA">
        <w:rPr>
          <w:spacing w:val="-5"/>
        </w:rPr>
        <w:t>школы.</w:t>
      </w:r>
    </w:p>
    <w:p w:rsidR="00257135" w:rsidRPr="00AD43DA" w:rsidRDefault="00257135" w:rsidP="00257135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ind w:left="14" w:hanging="24"/>
        <w:contextualSpacing/>
        <w:jc w:val="both"/>
      </w:pPr>
      <w:r w:rsidRPr="00AD43DA">
        <w:rPr>
          <w:spacing w:val="-16"/>
        </w:rPr>
        <w:t>1.3.</w:t>
      </w:r>
      <w:r w:rsidRPr="00AD43DA">
        <w:tab/>
        <w:t xml:space="preserve">Учет библиотечного фонда отражает </w:t>
      </w:r>
      <w:r w:rsidRPr="00AD43DA">
        <w:rPr>
          <w:spacing w:val="-4"/>
        </w:rPr>
        <w:t xml:space="preserve">поступление в фонд, выбытие из фонда, величину всего фонда </w:t>
      </w:r>
      <w:r w:rsidRPr="00AD43DA">
        <w:t xml:space="preserve">и служит основой для обеспечения сохранности фонда и </w:t>
      </w:r>
      <w:proofErr w:type="gramStart"/>
      <w:r w:rsidRPr="00AD43DA">
        <w:rPr>
          <w:spacing w:val="-5"/>
        </w:rPr>
        <w:t>контроля за</w:t>
      </w:r>
      <w:proofErr w:type="gramEnd"/>
      <w:r w:rsidRPr="00AD43DA">
        <w:rPr>
          <w:spacing w:val="-5"/>
        </w:rPr>
        <w:t xml:space="preserve"> наличием и движением </w:t>
      </w:r>
      <w:r w:rsidR="00AD43DA">
        <w:rPr>
          <w:spacing w:val="-5"/>
        </w:rPr>
        <w:t>фонда</w:t>
      </w:r>
      <w:r w:rsidRPr="00AD43DA">
        <w:rPr>
          <w:spacing w:val="-5"/>
        </w:rPr>
        <w:t>.</w:t>
      </w:r>
    </w:p>
    <w:p w:rsidR="00257135" w:rsidRPr="00AD43DA" w:rsidRDefault="00257135" w:rsidP="00257135">
      <w:pPr>
        <w:widowControl w:val="0"/>
        <w:numPr>
          <w:ilvl w:val="0"/>
          <w:numId w:val="4"/>
        </w:numPr>
        <w:shd w:val="clear" w:color="auto" w:fill="FFFFFF"/>
        <w:tabs>
          <w:tab w:val="left" w:pos="1109"/>
        </w:tabs>
        <w:autoSpaceDE w:val="0"/>
        <w:autoSpaceDN w:val="0"/>
        <w:adjustRightInd w:val="0"/>
        <w:ind w:left="10" w:right="14" w:hanging="24"/>
        <w:contextualSpacing/>
        <w:jc w:val="both"/>
        <w:rPr>
          <w:spacing w:val="-21"/>
        </w:rPr>
      </w:pPr>
      <w:r w:rsidRPr="00AD43DA">
        <w:rPr>
          <w:spacing w:val="-5"/>
        </w:rPr>
        <w:t xml:space="preserve">Учет библиотечного фонда учебной литературы осуществляется </w:t>
      </w:r>
      <w:r w:rsidRPr="00AD43DA">
        <w:rPr>
          <w:spacing w:val="-4"/>
        </w:rPr>
        <w:t xml:space="preserve">документами: "Книга суммарного учета" (далее - КСУ), "Картотека учета </w:t>
      </w:r>
      <w:r w:rsidR="00AD43DA">
        <w:rPr>
          <w:spacing w:val="-2"/>
        </w:rPr>
        <w:t>учебной литературы", «Электронная картотека учебников»</w:t>
      </w:r>
      <w:r w:rsidRPr="00AD43DA">
        <w:rPr>
          <w:spacing w:val="-5"/>
        </w:rPr>
        <w:t>, электронным фондом учебной литературы (далее - ЭФУЛ).</w:t>
      </w:r>
    </w:p>
    <w:p w:rsidR="00AD43DA" w:rsidRPr="00AD43DA" w:rsidRDefault="00AD43DA" w:rsidP="00806009">
      <w:pPr>
        <w:widowControl w:val="0"/>
        <w:numPr>
          <w:ilvl w:val="0"/>
          <w:numId w:val="4"/>
        </w:numPr>
        <w:shd w:val="clear" w:color="auto" w:fill="FFFFFF"/>
        <w:tabs>
          <w:tab w:val="left" w:pos="1109"/>
        </w:tabs>
        <w:autoSpaceDE w:val="0"/>
        <w:autoSpaceDN w:val="0"/>
        <w:adjustRightInd w:val="0"/>
        <w:ind w:left="10" w:right="14" w:hanging="24"/>
        <w:contextualSpacing/>
        <w:jc w:val="both"/>
        <w:rPr>
          <w:spacing w:val="-21"/>
        </w:rPr>
      </w:pPr>
      <w:r w:rsidRPr="00AD43DA">
        <w:rPr>
          <w:spacing w:val="-5"/>
        </w:rPr>
        <w:t xml:space="preserve">Учет библиотечного фонда учебной литературы осуществляется </w:t>
      </w:r>
      <w:r w:rsidRPr="00AD43DA">
        <w:rPr>
          <w:spacing w:val="-4"/>
        </w:rPr>
        <w:t xml:space="preserve">документами: "Книга суммарного учета" (далее - КСУ), </w:t>
      </w:r>
      <w:r w:rsidRPr="00AD43DA">
        <w:rPr>
          <w:spacing w:val="-2"/>
        </w:rPr>
        <w:t xml:space="preserve">"Тетрадь учета изданий временного </w:t>
      </w:r>
      <w:r w:rsidRPr="00AD43DA">
        <w:rPr>
          <w:spacing w:val="-5"/>
        </w:rPr>
        <w:t xml:space="preserve">хранения", </w:t>
      </w:r>
      <w:r>
        <w:rPr>
          <w:spacing w:val="-5"/>
        </w:rPr>
        <w:t>инвентарные книги.</w:t>
      </w:r>
    </w:p>
    <w:p w:rsidR="00257135" w:rsidRPr="00AD43DA" w:rsidRDefault="00257135" w:rsidP="00257135">
      <w:pPr>
        <w:widowControl w:val="0"/>
        <w:numPr>
          <w:ilvl w:val="0"/>
          <w:numId w:val="4"/>
        </w:numPr>
        <w:shd w:val="clear" w:color="auto" w:fill="FFFFFF"/>
        <w:tabs>
          <w:tab w:val="left" w:pos="1109"/>
        </w:tabs>
        <w:autoSpaceDE w:val="0"/>
        <w:autoSpaceDN w:val="0"/>
        <w:adjustRightInd w:val="0"/>
        <w:ind w:left="10" w:right="14" w:hanging="24"/>
        <w:contextualSpacing/>
        <w:jc w:val="both"/>
        <w:rPr>
          <w:spacing w:val="-17"/>
        </w:rPr>
      </w:pPr>
      <w:r w:rsidRPr="00AD43DA">
        <w:rPr>
          <w:spacing w:val="-6"/>
        </w:rPr>
        <w:t xml:space="preserve">Учету подлежат все виды литературы, включенные в </w:t>
      </w:r>
      <w:r w:rsidRPr="00AD43DA">
        <w:t>библиотечный фонд.</w:t>
      </w:r>
    </w:p>
    <w:p w:rsidR="00257135" w:rsidRPr="00AD43DA" w:rsidRDefault="00257135" w:rsidP="00257135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ind w:right="14"/>
        <w:contextualSpacing/>
        <w:jc w:val="both"/>
        <w:rPr>
          <w:spacing w:val="-17"/>
        </w:rPr>
      </w:pPr>
    </w:p>
    <w:p w:rsidR="00257135" w:rsidRDefault="00AD43DA" w:rsidP="00AD43DA">
      <w:pPr>
        <w:pStyle w:val="a3"/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ind w:right="19"/>
        <w:jc w:val="center"/>
        <w:rPr>
          <w:b/>
          <w:spacing w:val="-7"/>
        </w:rPr>
      </w:pPr>
      <w:r w:rsidRPr="00AD43DA">
        <w:rPr>
          <w:b/>
          <w:spacing w:val="-7"/>
        </w:rPr>
        <w:t>Фонд</w:t>
      </w:r>
      <w:r w:rsidR="00D935F9" w:rsidRPr="00AD43DA">
        <w:rPr>
          <w:b/>
          <w:spacing w:val="-7"/>
        </w:rPr>
        <w:t xml:space="preserve"> учебной литературы</w:t>
      </w:r>
    </w:p>
    <w:p w:rsidR="00595B00" w:rsidRPr="00AD43DA" w:rsidRDefault="00595B00" w:rsidP="00595B00">
      <w:pPr>
        <w:pStyle w:val="a3"/>
        <w:widowControl w:val="0"/>
        <w:shd w:val="clear" w:color="auto" w:fill="FFFFFF"/>
        <w:autoSpaceDE w:val="0"/>
        <w:autoSpaceDN w:val="0"/>
        <w:adjustRightInd w:val="0"/>
        <w:ind w:left="422" w:right="19"/>
        <w:rPr>
          <w:b/>
          <w:spacing w:val="-7"/>
        </w:rPr>
      </w:pPr>
    </w:p>
    <w:p w:rsidR="00D001B0" w:rsidRPr="00AD43DA" w:rsidRDefault="00AD43DA" w:rsidP="00AD43DA">
      <w:pPr>
        <w:widowControl w:val="0"/>
        <w:shd w:val="clear" w:color="auto" w:fill="FFFFFF"/>
        <w:autoSpaceDE w:val="0"/>
        <w:autoSpaceDN w:val="0"/>
        <w:adjustRightInd w:val="0"/>
        <w:ind w:right="19" w:hanging="24"/>
        <w:contextualSpacing/>
        <w:rPr>
          <w:b/>
        </w:rPr>
      </w:pPr>
      <w:r w:rsidRPr="00AD43DA">
        <w:rPr>
          <w:b/>
        </w:rPr>
        <w:t>2.1. Учет фонда учебной литературы</w:t>
      </w:r>
    </w:p>
    <w:p w:rsidR="00257135" w:rsidRPr="00AD43DA" w:rsidRDefault="00257135" w:rsidP="00257135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contextualSpacing/>
        <w:jc w:val="both"/>
      </w:pPr>
      <w:r w:rsidRPr="00AD43DA">
        <w:rPr>
          <w:spacing w:val="-8"/>
        </w:rPr>
        <w:t>2.1.</w:t>
      </w:r>
      <w:r w:rsidR="00AD43DA" w:rsidRPr="00AD43DA">
        <w:rPr>
          <w:spacing w:val="-8"/>
        </w:rPr>
        <w:t>1.</w:t>
      </w:r>
      <w:r w:rsidRPr="00AD43DA">
        <w:tab/>
      </w:r>
      <w:r w:rsidRPr="00AD43DA">
        <w:rPr>
          <w:spacing w:val="-6"/>
        </w:rPr>
        <w:t>К фонду учебной литературы относятся:</w:t>
      </w:r>
    </w:p>
    <w:p w:rsidR="00257135" w:rsidRPr="00AD43DA" w:rsidRDefault="00257135" w:rsidP="00257135">
      <w:pPr>
        <w:widowControl w:val="0"/>
        <w:numPr>
          <w:ilvl w:val="0"/>
          <w:numId w:val="5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contextualSpacing/>
        <w:jc w:val="both"/>
      </w:pPr>
      <w:r w:rsidRPr="00AD43DA">
        <w:rPr>
          <w:spacing w:val="-6"/>
        </w:rPr>
        <w:t>все учебники;</w:t>
      </w:r>
    </w:p>
    <w:p w:rsidR="00257135" w:rsidRPr="00AD43DA" w:rsidRDefault="00257135" w:rsidP="00257135">
      <w:pPr>
        <w:widowControl w:val="0"/>
        <w:numPr>
          <w:ilvl w:val="0"/>
          <w:numId w:val="5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contextualSpacing/>
        <w:jc w:val="both"/>
      </w:pPr>
      <w:r w:rsidRPr="00AD43DA">
        <w:rPr>
          <w:spacing w:val="-6"/>
        </w:rPr>
        <w:t>учебные пособия;</w:t>
      </w:r>
    </w:p>
    <w:p w:rsidR="00257135" w:rsidRPr="00AD43DA" w:rsidRDefault="00257135" w:rsidP="00257135">
      <w:pPr>
        <w:widowControl w:val="0"/>
        <w:numPr>
          <w:ilvl w:val="0"/>
          <w:numId w:val="5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contextualSpacing/>
        <w:jc w:val="both"/>
      </w:pPr>
      <w:r w:rsidRPr="00AD43DA">
        <w:rPr>
          <w:spacing w:val="-6"/>
        </w:rPr>
        <w:t>математические таблицы;</w:t>
      </w:r>
    </w:p>
    <w:p w:rsidR="00257135" w:rsidRPr="00AD43DA" w:rsidRDefault="00257135" w:rsidP="00257135">
      <w:pPr>
        <w:widowControl w:val="0"/>
        <w:numPr>
          <w:ilvl w:val="0"/>
          <w:numId w:val="5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contextualSpacing/>
        <w:jc w:val="both"/>
      </w:pPr>
      <w:r w:rsidRPr="00AD43DA">
        <w:rPr>
          <w:spacing w:val="-6"/>
        </w:rPr>
        <w:t>сборники упражнений и задач;</w:t>
      </w:r>
    </w:p>
    <w:p w:rsidR="00257135" w:rsidRPr="00AD43DA" w:rsidRDefault="00257135" w:rsidP="00257135">
      <w:pPr>
        <w:widowControl w:val="0"/>
        <w:numPr>
          <w:ilvl w:val="0"/>
          <w:numId w:val="5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contextualSpacing/>
        <w:jc w:val="both"/>
      </w:pPr>
      <w:r w:rsidRPr="00AD43DA">
        <w:rPr>
          <w:spacing w:val="-7"/>
        </w:rPr>
        <w:t>практикумы;</w:t>
      </w:r>
    </w:p>
    <w:p w:rsidR="00257135" w:rsidRPr="00AD43DA" w:rsidRDefault="00257135" w:rsidP="00257135">
      <w:pPr>
        <w:widowControl w:val="0"/>
        <w:numPr>
          <w:ilvl w:val="0"/>
          <w:numId w:val="5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contextualSpacing/>
        <w:jc w:val="both"/>
      </w:pPr>
      <w:r w:rsidRPr="00AD43DA">
        <w:rPr>
          <w:spacing w:val="-6"/>
        </w:rPr>
        <w:t>книги для чтения;</w:t>
      </w:r>
    </w:p>
    <w:p w:rsidR="00257135" w:rsidRPr="00AD43DA" w:rsidRDefault="00257135" w:rsidP="00257135">
      <w:pPr>
        <w:widowControl w:val="0"/>
        <w:numPr>
          <w:ilvl w:val="0"/>
          <w:numId w:val="5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contextualSpacing/>
        <w:jc w:val="both"/>
      </w:pPr>
      <w:r w:rsidRPr="00AD43DA">
        <w:rPr>
          <w:spacing w:val="-6"/>
        </w:rPr>
        <w:t>хрестоматии.</w:t>
      </w:r>
    </w:p>
    <w:p w:rsidR="00257135" w:rsidRPr="00AD43DA" w:rsidRDefault="00257135" w:rsidP="00257135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right="34"/>
        <w:contextualSpacing/>
        <w:jc w:val="both"/>
      </w:pPr>
      <w:r w:rsidRPr="00AD43DA">
        <w:rPr>
          <w:spacing w:val="-10"/>
        </w:rPr>
        <w:t>2.</w:t>
      </w:r>
      <w:r w:rsidR="00AD43DA" w:rsidRPr="00AD43DA">
        <w:rPr>
          <w:spacing w:val="-10"/>
        </w:rPr>
        <w:t>1.</w:t>
      </w:r>
      <w:r w:rsidRPr="00AD43DA">
        <w:rPr>
          <w:spacing w:val="-10"/>
        </w:rPr>
        <w:t>2.</w:t>
      </w:r>
      <w:r w:rsidRPr="00AD43DA">
        <w:tab/>
      </w:r>
      <w:r w:rsidRPr="00AD43DA">
        <w:rPr>
          <w:spacing w:val="-5"/>
        </w:rPr>
        <w:t xml:space="preserve">Учет библиотечного </w:t>
      </w:r>
      <w:r w:rsidR="0056441F" w:rsidRPr="00AD43DA">
        <w:rPr>
          <w:spacing w:val="-5"/>
        </w:rPr>
        <w:t>фонда</w:t>
      </w:r>
      <w:r w:rsidRPr="00AD43DA">
        <w:rPr>
          <w:spacing w:val="-5"/>
        </w:rPr>
        <w:t xml:space="preserve"> должен способствовать их </w:t>
      </w:r>
      <w:r w:rsidRPr="00AD43DA">
        <w:rPr>
          <w:spacing w:val="-3"/>
        </w:rPr>
        <w:t xml:space="preserve">сохранности, правильному формированию и целевому использованию. </w:t>
      </w:r>
    </w:p>
    <w:p w:rsidR="00257135" w:rsidRPr="00AD43DA" w:rsidRDefault="00257135" w:rsidP="00257135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contextualSpacing/>
        <w:jc w:val="both"/>
        <w:rPr>
          <w:spacing w:val="-6"/>
        </w:rPr>
      </w:pPr>
      <w:r w:rsidRPr="00AD43DA">
        <w:rPr>
          <w:spacing w:val="-9"/>
        </w:rPr>
        <w:t>2.</w:t>
      </w:r>
      <w:r w:rsidR="00AD43DA" w:rsidRPr="00AD43DA">
        <w:rPr>
          <w:spacing w:val="-9"/>
        </w:rPr>
        <w:t>1.</w:t>
      </w:r>
      <w:r w:rsidRPr="00AD43DA">
        <w:rPr>
          <w:spacing w:val="-9"/>
        </w:rPr>
        <w:t>3.</w:t>
      </w:r>
      <w:r w:rsidRPr="00AD43DA">
        <w:tab/>
        <w:t xml:space="preserve">Учет учебников осуществляется в КСУ, </w:t>
      </w:r>
      <w:proofErr w:type="gramStart"/>
      <w:r w:rsidRPr="00AD43DA">
        <w:t>которая</w:t>
      </w:r>
      <w:proofErr w:type="gramEnd"/>
      <w:r w:rsidRPr="00AD43DA">
        <w:t xml:space="preserve"> ведется в трех </w:t>
      </w:r>
      <w:r w:rsidRPr="00AD43DA">
        <w:rPr>
          <w:spacing w:val="-6"/>
        </w:rPr>
        <w:t>частях:</w:t>
      </w:r>
    </w:p>
    <w:p w:rsidR="00257135" w:rsidRPr="00AD43DA" w:rsidRDefault="00257135" w:rsidP="008D4BC3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ind w:firstLine="709"/>
        <w:contextualSpacing/>
        <w:jc w:val="both"/>
      </w:pPr>
      <w:r w:rsidRPr="00AD43DA">
        <w:rPr>
          <w:spacing w:val="-6"/>
        </w:rPr>
        <w:t xml:space="preserve">1-я часть.  Поступление в фонд. После получения учебников записывается </w:t>
      </w:r>
      <w:r w:rsidRPr="00AD43DA">
        <w:rPr>
          <w:spacing w:val="-4"/>
        </w:rPr>
        <w:t xml:space="preserve">общее количество и стоимость, с обязательным указанием номера и даты сопроводительного документа. Номер записи ежегодно начинается с № 1 и </w:t>
      </w:r>
      <w:r w:rsidRPr="00AD43DA">
        <w:t>идет по порядку поступлений.</w:t>
      </w:r>
    </w:p>
    <w:p w:rsidR="00257135" w:rsidRPr="00AD43DA" w:rsidRDefault="00257135" w:rsidP="008D4BC3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ind w:right="19" w:firstLine="709"/>
        <w:contextualSpacing/>
        <w:jc w:val="both"/>
      </w:pPr>
      <w:r w:rsidRPr="00AD43DA">
        <w:rPr>
          <w:spacing w:val="-4"/>
        </w:rPr>
        <w:t xml:space="preserve">2-я часть. Выбытие из фонда. Записываются номера актов на списание </w:t>
      </w:r>
      <w:r w:rsidRPr="00AD43DA">
        <w:t xml:space="preserve">учебников с указанием даты утверждения акта и общего количества </w:t>
      </w:r>
      <w:r w:rsidRPr="00AD43DA">
        <w:rPr>
          <w:spacing w:val="-5"/>
        </w:rPr>
        <w:t xml:space="preserve">списанных учебников на общую сумму. Нумерация записей о выбывших </w:t>
      </w:r>
      <w:r w:rsidRPr="00AD43DA">
        <w:t>изданиях из года в год продолжается.</w:t>
      </w:r>
    </w:p>
    <w:p w:rsidR="00257135" w:rsidRPr="00AD43DA" w:rsidRDefault="00257135" w:rsidP="008D4BC3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ind w:right="10" w:firstLine="709"/>
        <w:contextualSpacing/>
        <w:jc w:val="both"/>
      </w:pPr>
      <w:r w:rsidRPr="00AD43DA">
        <w:rPr>
          <w:spacing w:val="-4"/>
        </w:rPr>
        <w:t xml:space="preserve">3-я часть. Итоги учета движения фондов. Записываются итоги движения </w:t>
      </w:r>
      <w:r w:rsidRPr="00AD43DA">
        <w:rPr>
          <w:spacing w:val="-1"/>
        </w:rPr>
        <w:t xml:space="preserve">фонда учебников: общее количество поступивших учебников на общую </w:t>
      </w:r>
      <w:r w:rsidRPr="00AD43DA">
        <w:rPr>
          <w:spacing w:val="-3"/>
        </w:rPr>
        <w:t xml:space="preserve">сумму за текущий год. Общее количество выбывших учебников на общую </w:t>
      </w:r>
      <w:r w:rsidRPr="00AD43DA">
        <w:rPr>
          <w:spacing w:val="-5"/>
        </w:rPr>
        <w:t xml:space="preserve">сумму за текущий год. Общее количество учебников, состоящих на учете на </w:t>
      </w:r>
      <w:r w:rsidRPr="00AD43DA">
        <w:t xml:space="preserve">общую сумму на 1 января последующего </w:t>
      </w:r>
      <w:proofErr w:type="spellStart"/>
      <w:r w:rsidRPr="00AD43DA">
        <w:t>года</w:t>
      </w:r>
      <w:proofErr w:type="gramStart"/>
      <w:r w:rsidRPr="00AD43DA">
        <w:t>.</w:t>
      </w:r>
      <w:r w:rsidRPr="00AD43DA">
        <w:rPr>
          <w:spacing w:val="-5"/>
        </w:rPr>
        <w:t>К</w:t>
      </w:r>
      <w:proofErr w:type="gramEnd"/>
      <w:r w:rsidRPr="00AD43DA">
        <w:rPr>
          <w:spacing w:val="-5"/>
        </w:rPr>
        <w:t>СУ</w:t>
      </w:r>
      <w:proofErr w:type="spellEnd"/>
      <w:r w:rsidRPr="00AD43DA">
        <w:rPr>
          <w:spacing w:val="-5"/>
        </w:rPr>
        <w:t xml:space="preserve"> по учебникам хранится в библиотеке постоянно.</w:t>
      </w:r>
    </w:p>
    <w:p w:rsidR="00257135" w:rsidRPr="00AD43DA" w:rsidRDefault="00257135" w:rsidP="00257135">
      <w:pPr>
        <w:widowControl w:val="0"/>
        <w:shd w:val="clear" w:color="auto" w:fill="FFFFFF"/>
        <w:tabs>
          <w:tab w:val="left" w:pos="1061"/>
        </w:tabs>
        <w:autoSpaceDE w:val="0"/>
        <w:autoSpaceDN w:val="0"/>
        <w:adjustRightInd w:val="0"/>
        <w:ind w:left="10" w:right="10" w:hanging="24"/>
        <w:contextualSpacing/>
        <w:jc w:val="both"/>
      </w:pPr>
      <w:r w:rsidRPr="00AD43DA">
        <w:rPr>
          <w:spacing w:val="-8"/>
        </w:rPr>
        <w:t>2.</w:t>
      </w:r>
      <w:r w:rsidR="00AD43DA" w:rsidRPr="00AD43DA">
        <w:rPr>
          <w:spacing w:val="-8"/>
        </w:rPr>
        <w:t>1.</w:t>
      </w:r>
      <w:r w:rsidRPr="00AD43DA">
        <w:rPr>
          <w:spacing w:val="-8"/>
        </w:rPr>
        <w:t>4.</w:t>
      </w:r>
      <w:r w:rsidRPr="00AD43DA">
        <w:tab/>
      </w:r>
      <w:r w:rsidRPr="00AD43DA">
        <w:rPr>
          <w:spacing w:val="-4"/>
        </w:rPr>
        <w:t xml:space="preserve">Индивидуальный (групповой) учет учебников осуществляется в </w:t>
      </w:r>
      <w:r w:rsidRPr="00AD43DA">
        <w:rPr>
          <w:spacing w:val="-6"/>
        </w:rPr>
        <w:t>картотеке учета учебников на каталожных карточках стандартного размера.</w:t>
      </w:r>
    </w:p>
    <w:p w:rsidR="00257135" w:rsidRPr="00AD43DA" w:rsidRDefault="00257135" w:rsidP="008D4BC3">
      <w:pPr>
        <w:widowControl w:val="0"/>
        <w:shd w:val="clear" w:color="auto" w:fill="FFFFFF"/>
        <w:autoSpaceDE w:val="0"/>
        <w:autoSpaceDN w:val="0"/>
        <w:adjustRightInd w:val="0"/>
        <w:ind w:left="5" w:right="14" w:firstLine="704"/>
        <w:contextualSpacing/>
        <w:jc w:val="both"/>
      </w:pPr>
      <w:r w:rsidRPr="00AD43DA">
        <w:t>На карточке указывается библиографическое описание учебника, сведения о количестве поступивших учебников с указанием цены, регистрационный номер.</w:t>
      </w:r>
    </w:p>
    <w:p w:rsidR="00257135" w:rsidRPr="00AD43DA" w:rsidRDefault="00257135" w:rsidP="008D4BC3">
      <w:pPr>
        <w:widowControl w:val="0"/>
        <w:shd w:val="clear" w:color="auto" w:fill="FFFFFF"/>
        <w:autoSpaceDE w:val="0"/>
        <w:autoSpaceDN w:val="0"/>
        <w:adjustRightInd w:val="0"/>
        <w:ind w:firstLine="704"/>
        <w:contextualSpacing/>
        <w:jc w:val="both"/>
      </w:pPr>
      <w:r w:rsidRPr="00AD43DA">
        <w:rPr>
          <w:spacing w:val="-4"/>
        </w:rPr>
        <w:t xml:space="preserve">Если учебник поступает неоднократно и не имеет отличия, кроме года </w:t>
      </w:r>
      <w:r w:rsidRPr="00AD43DA">
        <w:rPr>
          <w:spacing w:val="-6"/>
        </w:rPr>
        <w:t xml:space="preserve">издания и цены, то все поступления заносятся на единую карточку. Если же в </w:t>
      </w:r>
      <w:r w:rsidRPr="00AD43DA">
        <w:rPr>
          <w:spacing w:val="-1"/>
        </w:rPr>
        <w:t xml:space="preserve">учебнике внесены дополнения и изменения, то на него заводится новая </w:t>
      </w:r>
      <w:r w:rsidRPr="00AD43DA">
        <w:t>карточка.</w:t>
      </w:r>
    </w:p>
    <w:p w:rsidR="00257135" w:rsidRPr="00AD43DA" w:rsidRDefault="00257135" w:rsidP="008D4BC3">
      <w:pPr>
        <w:widowControl w:val="0"/>
        <w:shd w:val="clear" w:color="auto" w:fill="FFFFFF"/>
        <w:autoSpaceDE w:val="0"/>
        <w:autoSpaceDN w:val="0"/>
        <w:adjustRightInd w:val="0"/>
        <w:ind w:left="24" w:right="10" w:firstLine="704"/>
        <w:contextualSpacing/>
        <w:jc w:val="both"/>
      </w:pPr>
      <w:r w:rsidRPr="00AD43DA">
        <w:t xml:space="preserve">Карточки расставляются в учетную картотеку по классам, а внутри </w:t>
      </w:r>
      <w:r w:rsidRPr="00AD43DA">
        <w:rPr>
          <w:spacing w:val="-5"/>
        </w:rPr>
        <w:t>классов - по предметам и по алфавиту фамилий авторов или заглавий.</w:t>
      </w:r>
    </w:p>
    <w:p w:rsidR="008D4BC3" w:rsidRPr="00AD43DA" w:rsidRDefault="00257135" w:rsidP="008D4BC3">
      <w:pPr>
        <w:widowControl w:val="0"/>
        <w:shd w:val="clear" w:color="auto" w:fill="FFFFFF"/>
        <w:autoSpaceDE w:val="0"/>
        <w:autoSpaceDN w:val="0"/>
        <w:adjustRightInd w:val="0"/>
        <w:ind w:left="19" w:firstLine="704"/>
        <w:contextualSpacing/>
        <w:jc w:val="both"/>
      </w:pPr>
      <w:r w:rsidRPr="00AD43DA">
        <w:t xml:space="preserve">Карточки на списанные учебники из картотеки учета учебников изымаются сразу же после </w:t>
      </w:r>
      <w:r w:rsidR="008D4BC3" w:rsidRPr="00AD43DA">
        <w:t>подписания акта о выбытии.</w:t>
      </w:r>
    </w:p>
    <w:p w:rsidR="00257135" w:rsidRPr="00AD43DA" w:rsidRDefault="00257135" w:rsidP="008D4BC3">
      <w:pPr>
        <w:widowControl w:val="0"/>
        <w:shd w:val="clear" w:color="auto" w:fill="FFFFFF"/>
        <w:autoSpaceDE w:val="0"/>
        <w:autoSpaceDN w:val="0"/>
        <w:adjustRightInd w:val="0"/>
        <w:ind w:left="19" w:firstLine="704"/>
        <w:contextualSpacing/>
        <w:jc w:val="both"/>
      </w:pPr>
      <w:r w:rsidRPr="00AD43DA">
        <w:rPr>
          <w:spacing w:val="-5"/>
        </w:rPr>
        <w:t>Чтобы регулировать последовательность регистрационного номера, рекомендуется вести "</w:t>
      </w:r>
      <w:proofErr w:type="spellStart"/>
      <w:r w:rsidR="000B2630" w:rsidRPr="00AD43DA">
        <w:rPr>
          <w:spacing w:val="-5"/>
        </w:rPr>
        <w:t>Тетрадь</w:t>
      </w:r>
      <w:r w:rsidRPr="00AD43DA">
        <w:rPr>
          <w:spacing w:val="-5"/>
        </w:rPr>
        <w:t>регистрации</w:t>
      </w:r>
      <w:proofErr w:type="spellEnd"/>
      <w:r w:rsidRPr="00AD43DA">
        <w:rPr>
          <w:spacing w:val="-5"/>
        </w:rPr>
        <w:t xml:space="preserve"> учетных карточек библиотечного </w:t>
      </w:r>
      <w:r w:rsidRPr="00AD43DA">
        <w:rPr>
          <w:spacing w:val="-2"/>
        </w:rPr>
        <w:t xml:space="preserve">фонда школьных учебников" по образцу: номер по порядку, </w:t>
      </w:r>
      <w:r w:rsidR="008D4BC3" w:rsidRPr="00AD43DA">
        <w:rPr>
          <w:spacing w:val="-2"/>
        </w:rPr>
        <w:t xml:space="preserve">класс, </w:t>
      </w:r>
      <w:r w:rsidRPr="00AD43DA">
        <w:rPr>
          <w:spacing w:val="-2"/>
        </w:rPr>
        <w:t>название,</w:t>
      </w:r>
      <w:r w:rsidR="008D4BC3" w:rsidRPr="00AD43DA">
        <w:rPr>
          <w:spacing w:val="-2"/>
        </w:rPr>
        <w:t xml:space="preserve"> </w:t>
      </w:r>
      <w:proofErr w:type="spellStart"/>
      <w:r w:rsidR="008D4BC3" w:rsidRPr="00AD43DA">
        <w:rPr>
          <w:spacing w:val="-2"/>
        </w:rPr>
        <w:t>автор</w:t>
      </w:r>
      <w:proofErr w:type="gramStart"/>
      <w:r w:rsidR="008D4BC3" w:rsidRPr="00AD43DA">
        <w:rPr>
          <w:spacing w:val="-2"/>
        </w:rPr>
        <w:t>,</w:t>
      </w:r>
      <w:r w:rsidRPr="00AD43DA">
        <w:rPr>
          <w:spacing w:val="-5"/>
        </w:rPr>
        <w:t>к</w:t>
      </w:r>
      <w:proofErr w:type="gramEnd"/>
      <w:r w:rsidRPr="00AD43DA">
        <w:rPr>
          <w:spacing w:val="-5"/>
        </w:rPr>
        <w:t>оличество</w:t>
      </w:r>
      <w:proofErr w:type="spellEnd"/>
      <w:r w:rsidRPr="00AD43DA">
        <w:rPr>
          <w:spacing w:val="-5"/>
        </w:rPr>
        <w:t xml:space="preserve">, цена одного экземпляра, </w:t>
      </w:r>
      <w:r w:rsidR="008D4BC3" w:rsidRPr="00AD43DA">
        <w:rPr>
          <w:spacing w:val="-5"/>
        </w:rPr>
        <w:t xml:space="preserve">сумма, </w:t>
      </w:r>
      <w:r w:rsidRPr="00AD43DA">
        <w:rPr>
          <w:spacing w:val="-5"/>
        </w:rPr>
        <w:t>номер записи в КСУ.</w:t>
      </w:r>
    </w:p>
    <w:p w:rsidR="00257135" w:rsidRPr="00AD43DA" w:rsidRDefault="00257135" w:rsidP="00257135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left="10" w:right="5" w:hanging="24"/>
        <w:contextualSpacing/>
        <w:jc w:val="both"/>
      </w:pPr>
      <w:r w:rsidRPr="00AD43DA">
        <w:rPr>
          <w:spacing w:val="-6"/>
        </w:rPr>
        <w:t>2.</w:t>
      </w:r>
      <w:r w:rsidR="00AD43DA" w:rsidRPr="00AD43DA">
        <w:rPr>
          <w:spacing w:val="-6"/>
        </w:rPr>
        <w:t>1.</w:t>
      </w:r>
      <w:r w:rsidRPr="00AD43DA">
        <w:rPr>
          <w:spacing w:val="-6"/>
        </w:rPr>
        <w:t>5.</w:t>
      </w:r>
      <w:r w:rsidRPr="00AD43DA">
        <w:tab/>
      </w:r>
      <w:r w:rsidRPr="00AD43DA">
        <w:rPr>
          <w:spacing w:val="-6"/>
        </w:rPr>
        <w:t xml:space="preserve">Учету подлежат все виды учебников и учебных пособий. Рабочие тетради, дидактические материалы, таблицы, прописи являются документами </w:t>
      </w:r>
      <w:r w:rsidRPr="00AD43DA">
        <w:rPr>
          <w:spacing w:val="-4"/>
        </w:rPr>
        <w:t xml:space="preserve">временного </w:t>
      </w:r>
      <w:r w:rsidR="008D4BC3" w:rsidRPr="00AD43DA">
        <w:rPr>
          <w:spacing w:val="-4"/>
        </w:rPr>
        <w:t>хранения</w:t>
      </w:r>
      <w:r w:rsidRPr="00AD43DA">
        <w:rPr>
          <w:spacing w:val="-4"/>
        </w:rPr>
        <w:t xml:space="preserve">. Их учет производится в "Тетради учета документов </w:t>
      </w:r>
      <w:r w:rsidRPr="00AD43DA">
        <w:t xml:space="preserve">временного </w:t>
      </w:r>
      <w:r w:rsidR="008D4BC3" w:rsidRPr="00AD43DA">
        <w:t>хранения</w:t>
      </w:r>
      <w:r w:rsidRPr="00AD43DA">
        <w:t>".</w:t>
      </w:r>
    </w:p>
    <w:p w:rsidR="00257135" w:rsidRPr="00AD43DA" w:rsidRDefault="00257135" w:rsidP="00257135">
      <w:pPr>
        <w:widowControl w:val="0"/>
        <w:shd w:val="clear" w:color="auto" w:fill="FFFFFF"/>
        <w:autoSpaceDE w:val="0"/>
        <w:autoSpaceDN w:val="0"/>
        <w:adjustRightInd w:val="0"/>
        <w:ind w:left="24" w:right="14" w:hanging="24"/>
        <w:contextualSpacing/>
        <w:jc w:val="both"/>
      </w:pPr>
      <w:r w:rsidRPr="00AD43DA">
        <w:rPr>
          <w:spacing w:val="-9"/>
        </w:rPr>
        <w:t>2.</w:t>
      </w:r>
      <w:r w:rsidR="00AD43DA" w:rsidRPr="00AD43DA">
        <w:rPr>
          <w:spacing w:val="-9"/>
        </w:rPr>
        <w:t>1.</w:t>
      </w:r>
      <w:r w:rsidRPr="00AD43DA">
        <w:rPr>
          <w:spacing w:val="-9"/>
        </w:rPr>
        <w:t>6.</w:t>
      </w:r>
      <w:r w:rsidRPr="00AD43DA">
        <w:tab/>
      </w:r>
      <w:r w:rsidRPr="00AD43DA">
        <w:rPr>
          <w:spacing w:val="-5"/>
        </w:rPr>
        <w:t xml:space="preserve">Взамен утерянных или испорченных учебников принимаются </w:t>
      </w:r>
      <w:r w:rsidRPr="00AD43DA">
        <w:t>аналогичные учебники.</w:t>
      </w:r>
    </w:p>
    <w:p w:rsidR="00257135" w:rsidRPr="00AD43DA" w:rsidRDefault="00257135" w:rsidP="0025713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ind w:right="24" w:hanging="24"/>
        <w:contextualSpacing/>
        <w:jc w:val="both"/>
      </w:pPr>
      <w:r w:rsidRPr="00AD43DA">
        <w:rPr>
          <w:spacing w:val="-12"/>
        </w:rPr>
        <w:t>2.</w:t>
      </w:r>
      <w:r w:rsidR="00AD43DA" w:rsidRPr="00AD43DA">
        <w:rPr>
          <w:spacing w:val="-12"/>
        </w:rPr>
        <w:t>1.</w:t>
      </w:r>
      <w:r w:rsidRPr="00AD43DA">
        <w:rPr>
          <w:spacing w:val="-12"/>
        </w:rPr>
        <w:t>7.</w:t>
      </w:r>
      <w:r w:rsidRPr="00AD43DA">
        <w:tab/>
      </w:r>
      <w:r w:rsidRPr="00AD43DA">
        <w:rPr>
          <w:spacing w:val="-5"/>
        </w:rPr>
        <w:t xml:space="preserve">Учет выбытия учебников. Списание учебников проводится не реже </w:t>
      </w:r>
      <w:r w:rsidRPr="00AD43DA">
        <w:rPr>
          <w:spacing w:val="-4"/>
        </w:rPr>
        <w:t xml:space="preserve">одного раза в год. Списанные учебники сдаются в макулатуру. Списанные </w:t>
      </w:r>
      <w:r w:rsidRPr="00AD43DA">
        <w:rPr>
          <w:spacing w:val="-3"/>
        </w:rPr>
        <w:t xml:space="preserve">учебники, находящиеся в хорошем состоянии, могут </w:t>
      </w:r>
      <w:r w:rsidRPr="00AD43DA">
        <w:rPr>
          <w:spacing w:val="-3"/>
        </w:rPr>
        <w:lastRenderedPageBreak/>
        <w:t xml:space="preserve">выдаваться учащимся </w:t>
      </w:r>
      <w:r w:rsidRPr="00AD43DA">
        <w:rPr>
          <w:spacing w:val="-5"/>
        </w:rPr>
        <w:t>для подготовки к экзаменам и передаваться для использования в кабинетах.</w:t>
      </w:r>
    </w:p>
    <w:p w:rsidR="00257135" w:rsidRPr="00AD43DA" w:rsidRDefault="00257135" w:rsidP="00257135">
      <w:pPr>
        <w:widowControl w:val="0"/>
        <w:shd w:val="clear" w:color="auto" w:fill="FFFFFF"/>
        <w:autoSpaceDE w:val="0"/>
        <w:autoSpaceDN w:val="0"/>
        <w:adjustRightInd w:val="0"/>
        <w:ind w:right="14" w:hanging="24"/>
        <w:contextualSpacing/>
        <w:jc w:val="both"/>
      </w:pPr>
      <w:r w:rsidRPr="00AD43DA">
        <w:rPr>
          <w:spacing w:val="-5"/>
        </w:rPr>
        <w:t xml:space="preserve">На каждый вид списания ("Ветхие", "Устаревшие по содержанию", </w:t>
      </w:r>
      <w:r w:rsidRPr="00AD43DA">
        <w:rPr>
          <w:spacing w:val="-3"/>
        </w:rPr>
        <w:t xml:space="preserve">"Утерянные читателями", "Хищение") составляется акт в 2 экземплярах, </w:t>
      </w:r>
      <w:r w:rsidRPr="00AD43DA">
        <w:t>который подписывается комиссией и утверждается директором школы</w:t>
      </w:r>
      <w:r w:rsidRPr="00AD43DA">
        <w:rPr>
          <w:spacing w:val="-6"/>
        </w:rPr>
        <w:t xml:space="preserve">. Один экземпляр акта подлежит хранению в библиотеке, другой </w:t>
      </w:r>
      <w:r w:rsidRPr="00AD43DA">
        <w:rPr>
          <w:spacing w:val="-2"/>
        </w:rPr>
        <w:t xml:space="preserve">передается под расписку в бухгалтерию, которая производит списание с </w:t>
      </w:r>
      <w:r w:rsidRPr="00AD43DA">
        <w:rPr>
          <w:spacing w:val="-6"/>
        </w:rPr>
        <w:t>баланса школы указанной в акте стоимости учебников.</w:t>
      </w:r>
    </w:p>
    <w:p w:rsidR="00257135" w:rsidRPr="00AD43DA" w:rsidRDefault="00257135" w:rsidP="008D4BC3">
      <w:pPr>
        <w:widowControl w:val="0"/>
        <w:shd w:val="clear" w:color="auto" w:fill="FFFFFF"/>
        <w:autoSpaceDE w:val="0"/>
        <w:autoSpaceDN w:val="0"/>
        <w:adjustRightInd w:val="0"/>
        <w:ind w:right="5"/>
        <w:contextualSpacing/>
        <w:jc w:val="both"/>
      </w:pPr>
      <w:r w:rsidRPr="00AD43DA">
        <w:rPr>
          <w:spacing w:val="-10"/>
        </w:rPr>
        <w:t>2.</w:t>
      </w:r>
      <w:r w:rsidR="00AD43DA" w:rsidRPr="00AD43DA">
        <w:rPr>
          <w:spacing w:val="-10"/>
        </w:rPr>
        <w:t>1.</w:t>
      </w:r>
      <w:r w:rsidRPr="00AD43DA">
        <w:rPr>
          <w:spacing w:val="-10"/>
        </w:rPr>
        <w:t>8.</w:t>
      </w:r>
      <w:r w:rsidRPr="00AD43DA">
        <w:tab/>
      </w:r>
      <w:r w:rsidRPr="00AD43DA">
        <w:rPr>
          <w:spacing w:val="-6"/>
        </w:rPr>
        <w:t xml:space="preserve">Учет выдачи учебников. Библиотекарь выдает учебники </w:t>
      </w:r>
      <w:r w:rsidRPr="00AD43DA">
        <w:rPr>
          <w:spacing w:val="-5"/>
        </w:rPr>
        <w:t>классным руководителям с 1 по 11 классы</w:t>
      </w:r>
      <w:r w:rsidRPr="00AD43DA">
        <w:rPr>
          <w:spacing w:val="-6"/>
        </w:rPr>
        <w:t xml:space="preserve">. Количество экземпляров выданных учебников </w:t>
      </w:r>
      <w:r w:rsidRPr="00AD43DA">
        <w:rPr>
          <w:spacing w:val="-5"/>
        </w:rPr>
        <w:t>отмечается в особой тетради или формулярах учащегося</w:t>
      </w:r>
      <w:proofErr w:type="gramStart"/>
      <w:r w:rsidRPr="00AD43DA">
        <w:rPr>
          <w:spacing w:val="-5"/>
        </w:rPr>
        <w:t>.</w:t>
      </w:r>
      <w:r w:rsidRPr="00AD43DA">
        <w:rPr>
          <w:spacing w:val="-6"/>
        </w:rPr>
        <w:t>У</w:t>
      </w:r>
      <w:proofErr w:type="gramEnd"/>
      <w:r w:rsidRPr="00AD43DA">
        <w:rPr>
          <w:spacing w:val="-6"/>
        </w:rPr>
        <w:t>чебники выдаются учащимся на год.</w:t>
      </w:r>
    </w:p>
    <w:p w:rsidR="00257135" w:rsidRPr="00AD43DA" w:rsidRDefault="00257135" w:rsidP="00257135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contextualSpacing/>
        <w:jc w:val="both"/>
      </w:pPr>
      <w:r w:rsidRPr="00AD43DA">
        <w:rPr>
          <w:spacing w:val="-11"/>
        </w:rPr>
        <w:t>2.</w:t>
      </w:r>
      <w:r w:rsidR="00AD43DA" w:rsidRPr="00AD43DA">
        <w:rPr>
          <w:spacing w:val="-11"/>
        </w:rPr>
        <w:t>1.</w:t>
      </w:r>
      <w:r w:rsidRPr="00AD43DA">
        <w:rPr>
          <w:spacing w:val="-11"/>
        </w:rPr>
        <w:t>9.</w:t>
      </w:r>
      <w:r w:rsidRPr="00AD43DA">
        <w:tab/>
      </w:r>
      <w:r w:rsidRPr="00AD43DA">
        <w:rPr>
          <w:spacing w:val="-4"/>
        </w:rPr>
        <w:t xml:space="preserve">Каждая школа ведет учет состояния и движения фондов в </w:t>
      </w:r>
      <w:r w:rsidRPr="00AD43DA">
        <w:t>формате ЭФУЛ.</w:t>
      </w:r>
    </w:p>
    <w:p w:rsidR="00257135" w:rsidRPr="00AD43DA" w:rsidRDefault="00257135" w:rsidP="00257135">
      <w:pPr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firstLine="518"/>
        <w:contextualSpacing/>
        <w:jc w:val="both"/>
      </w:pPr>
    </w:p>
    <w:p w:rsidR="0056441F" w:rsidRPr="00AD43DA" w:rsidRDefault="00AD43DA" w:rsidP="001C2339">
      <w:pPr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jc w:val="center"/>
        <w:rPr>
          <w:b/>
        </w:rPr>
      </w:pPr>
      <w:r w:rsidRPr="00AD43DA">
        <w:rPr>
          <w:b/>
        </w:rPr>
        <w:t>2.2.</w:t>
      </w:r>
      <w:r w:rsidR="0056441F" w:rsidRPr="00AD43DA">
        <w:rPr>
          <w:b/>
        </w:rPr>
        <w:t xml:space="preserve">Инвентаризация </w:t>
      </w:r>
      <w:r w:rsidRPr="00AD43DA">
        <w:rPr>
          <w:b/>
        </w:rPr>
        <w:t>фонда учебной литературы</w:t>
      </w:r>
    </w:p>
    <w:p w:rsidR="0056441F" w:rsidRPr="00AD43DA" w:rsidRDefault="00AD43DA" w:rsidP="00AD43DA">
      <w:pPr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jc w:val="both"/>
      </w:pPr>
      <w:r w:rsidRPr="00AD43DA">
        <w:t xml:space="preserve">2.2.1. </w:t>
      </w:r>
      <w:r w:rsidR="0056441F" w:rsidRPr="00AD43DA">
        <w:t xml:space="preserve">Для проведения инвентаризации создается </w:t>
      </w:r>
      <w:proofErr w:type="gramStart"/>
      <w:r w:rsidR="0056441F" w:rsidRPr="00AD43DA">
        <w:t>комиссия</w:t>
      </w:r>
      <w:proofErr w:type="gramEnd"/>
      <w:r w:rsidR="0056441F" w:rsidRPr="00AD43DA">
        <w:t xml:space="preserve"> в состав которой входят:</w:t>
      </w:r>
    </w:p>
    <w:p w:rsidR="0056441F" w:rsidRPr="00AD43DA" w:rsidRDefault="0056441F" w:rsidP="0056441F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  <w:r w:rsidRPr="00AD43DA">
        <w:t>-  директор школы;</w:t>
      </w:r>
    </w:p>
    <w:p w:rsidR="00AD43DA" w:rsidRPr="00AD43DA" w:rsidRDefault="00AD43DA" w:rsidP="00AD43DA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  <w:r w:rsidRPr="00AD43DA">
        <w:t>- заместитель директора по административно-хозяйственной части;</w:t>
      </w:r>
    </w:p>
    <w:p w:rsidR="0056441F" w:rsidRPr="00AD43DA" w:rsidRDefault="0056441F" w:rsidP="0056441F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  <w:r w:rsidRPr="00AD43DA">
        <w:t>- заместитель директора по учебно-воспитательной работе, ответственный по обеспечению учебной литературой;</w:t>
      </w:r>
    </w:p>
    <w:p w:rsidR="0056441F" w:rsidRPr="00AD43DA" w:rsidRDefault="0056441F" w:rsidP="0056441F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  <w:r w:rsidRPr="00AD43DA">
        <w:t xml:space="preserve">-  </w:t>
      </w:r>
      <w:r w:rsidR="00AD43DA" w:rsidRPr="00AD43DA">
        <w:t>педагог-</w:t>
      </w:r>
      <w:r w:rsidRPr="00AD43DA">
        <w:t>библиотекарь школы;</w:t>
      </w:r>
    </w:p>
    <w:p w:rsidR="0056441F" w:rsidRPr="00AD43DA" w:rsidRDefault="0056441F" w:rsidP="0056441F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  <w:r w:rsidRPr="00AD43DA">
        <w:t>- председатель профкома школы;</w:t>
      </w:r>
    </w:p>
    <w:p w:rsidR="00AD43DA" w:rsidRPr="00AD43DA" w:rsidRDefault="0056441F" w:rsidP="00AD43DA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  <w:r w:rsidRPr="00AD43DA">
        <w:t>-  руководители методических объединений школы</w:t>
      </w:r>
      <w:r w:rsidR="00AD43DA" w:rsidRPr="00AD43DA">
        <w:t>.</w:t>
      </w:r>
    </w:p>
    <w:p w:rsidR="0056441F" w:rsidRPr="00AD43DA" w:rsidRDefault="00AD43DA" w:rsidP="00AD43DA">
      <w:pPr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jc w:val="both"/>
      </w:pPr>
      <w:r w:rsidRPr="00AD43DA">
        <w:t xml:space="preserve">2.2.2. </w:t>
      </w:r>
      <w:r w:rsidR="0056441F" w:rsidRPr="00AD43DA">
        <w:t>Приказом по школе назначается комиссия по инвентаризации.</w:t>
      </w:r>
    </w:p>
    <w:p w:rsidR="0056441F" w:rsidRPr="00AD43DA" w:rsidRDefault="00AD43DA" w:rsidP="00AD43DA">
      <w:pPr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jc w:val="both"/>
      </w:pPr>
      <w:r w:rsidRPr="00AD43DA">
        <w:t xml:space="preserve">2.2.3. </w:t>
      </w:r>
      <w:r w:rsidR="0056441F" w:rsidRPr="00AD43DA">
        <w:t xml:space="preserve">Указываются сроки проведения </w:t>
      </w:r>
      <w:proofErr w:type="gramStart"/>
      <w:r w:rsidR="0056441F" w:rsidRPr="00AD43DA">
        <w:t>инвентаризации</w:t>
      </w:r>
      <w:proofErr w:type="gramEnd"/>
      <w:r w:rsidR="0056441F" w:rsidRPr="00AD43DA">
        <w:t xml:space="preserve"> и назначается ответственное лицо за проведение инвентаризации.</w:t>
      </w:r>
    </w:p>
    <w:p w:rsidR="0056441F" w:rsidRPr="00AD43DA" w:rsidRDefault="00AD43DA" w:rsidP="00AD43DA">
      <w:pPr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jc w:val="both"/>
      </w:pPr>
      <w:r w:rsidRPr="00AD43DA">
        <w:t xml:space="preserve">2.2.4. </w:t>
      </w:r>
      <w:r w:rsidR="0056441F" w:rsidRPr="00AD43DA">
        <w:t>Комиссия осуществляет сверку фонда со следующими документами:</w:t>
      </w:r>
    </w:p>
    <w:p w:rsidR="0056441F" w:rsidRPr="00AD43DA" w:rsidRDefault="0056441F" w:rsidP="0056441F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  <w:r w:rsidRPr="00AD43DA">
        <w:t>-  Книга суммарного учета библиотечного фонда учебников;</w:t>
      </w:r>
    </w:p>
    <w:p w:rsidR="0056441F" w:rsidRPr="00AD43DA" w:rsidRDefault="0056441F" w:rsidP="0056441F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  <w:r w:rsidRPr="00AD43DA">
        <w:t>- Акты списания (исключения) учебников и учебно-методических пособий;</w:t>
      </w:r>
    </w:p>
    <w:p w:rsidR="0056441F" w:rsidRPr="00AD43DA" w:rsidRDefault="0056441F" w:rsidP="0056441F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  <w:r w:rsidRPr="00AD43DA">
        <w:t>- Документы, удостоверяющие выдачу учебников и учебно-методических пособий читателям.</w:t>
      </w:r>
    </w:p>
    <w:p w:rsidR="0056441F" w:rsidRPr="00AD43DA" w:rsidRDefault="0056441F" w:rsidP="0056441F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  <w:r w:rsidRPr="00AD43DA">
        <w:t>- Накладные.</w:t>
      </w:r>
    </w:p>
    <w:p w:rsidR="0056441F" w:rsidRPr="00AD43DA" w:rsidRDefault="00AD43DA" w:rsidP="00AD43DA">
      <w:pPr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jc w:val="both"/>
      </w:pPr>
      <w:r w:rsidRPr="00AD43DA">
        <w:t xml:space="preserve">2.2.5. </w:t>
      </w:r>
      <w:r w:rsidR="0056441F" w:rsidRPr="00AD43DA">
        <w:t xml:space="preserve">На основании сверки составляется акт о проведении инвентаризации библиотечного фонда учебников библиотеки (приложение 1). </w:t>
      </w:r>
    </w:p>
    <w:p w:rsidR="0056441F" w:rsidRPr="00AD43DA" w:rsidRDefault="00AD43DA" w:rsidP="00AD43DA">
      <w:pPr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jc w:val="both"/>
      </w:pPr>
      <w:r w:rsidRPr="00AD43DA">
        <w:t xml:space="preserve">2.2.6. </w:t>
      </w:r>
      <w:r w:rsidR="0056441F" w:rsidRPr="00AD43DA">
        <w:t>На основании составленных актов составляется инвентарная ведомость (приложение 2)</w:t>
      </w:r>
      <w:r w:rsidRPr="00AD43DA">
        <w:t>.</w:t>
      </w:r>
    </w:p>
    <w:p w:rsidR="00AD43DA" w:rsidRPr="00AD43DA" w:rsidRDefault="00AD43DA" w:rsidP="00AD43DA">
      <w:pPr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jc w:val="both"/>
      </w:pPr>
      <w:r w:rsidRPr="00AD43DA">
        <w:t xml:space="preserve">2.2.7. </w:t>
      </w:r>
      <w:r w:rsidR="0056441F" w:rsidRPr="00AD43DA">
        <w:t xml:space="preserve">По итогам инвентаризации составляются акты на списание, и издается приказ об итогах </w:t>
      </w:r>
    </w:p>
    <w:p w:rsidR="0056441F" w:rsidRPr="00AD43DA" w:rsidRDefault="00AD43DA" w:rsidP="00AD43DA">
      <w:pPr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jc w:val="both"/>
      </w:pPr>
      <w:r w:rsidRPr="00AD43DA">
        <w:t>2.2.8.</w:t>
      </w:r>
      <w:r w:rsidR="0056441F" w:rsidRPr="00AD43DA">
        <w:t xml:space="preserve">На основании приказа об итогах инвентаризации проводится списание учебной литературы с указанием причин.  </w:t>
      </w:r>
    </w:p>
    <w:p w:rsidR="0056441F" w:rsidRPr="00AD43DA" w:rsidRDefault="0056441F" w:rsidP="001C2339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center"/>
      </w:pPr>
    </w:p>
    <w:p w:rsidR="00AD43DA" w:rsidRPr="00AD43DA" w:rsidRDefault="00AD43DA" w:rsidP="001C2339">
      <w:pPr>
        <w:pStyle w:val="a3"/>
        <w:numPr>
          <w:ilvl w:val="1"/>
          <w:numId w:val="7"/>
        </w:numPr>
        <w:spacing w:after="200" w:line="276" w:lineRule="auto"/>
        <w:jc w:val="center"/>
        <w:rPr>
          <w:rFonts w:eastAsiaTheme="minorHAnsi"/>
          <w:b/>
          <w:lang w:eastAsia="en-US"/>
        </w:rPr>
      </w:pPr>
      <w:proofErr w:type="gramStart"/>
      <w:r w:rsidRPr="00AD43DA">
        <w:rPr>
          <w:rFonts w:eastAsiaTheme="minorHAnsi"/>
          <w:b/>
          <w:lang w:eastAsia="en-US"/>
        </w:rPr>
        <w:t>Обеспечение сохранности о фонда учебной литературы</w:t>
      </w:r>
      <w:proofErr w:type="gramEnd"/>
    </w:p>
    <w:p w:rsidR="00AD43DA" w:rsidRPr="00AD43DA" w:rsidRDefault="00AD43DA" w:rsidP="00AD43DA">
      <w:pPr>
        <w:pStyle w:val="a3"/>
        <w:ind w:left="0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2.3.1.Фонд учебников располагается и учитывается отдельно от основного фонда.</w:t>
      </w:r>
    </w:p>
    <w:p w:rsidR="00AD43DA" w:rsidRPr="00AD43DA" w:rsidRDefault="00AD43DA" w:rsidP="00AD43DA">
      <w:pPr>
        <w:pStyle w:val="a3"/>
        <w:ind w:left="0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2.3.2.Хранение учебников осуществляется согласно действующим Инструкциям по охране труда и пожарной безопасности.</w:t>
      </w:r>
    </w:p>
    <w:p w:rsidR="00AD43DA" w:rsidRPr="00AD43DA" w:rsidRDefault="00AD43DA" w:rsidP="00AD43DA">
      <w:pPr>
        <w:pStyle w:val="a3"/>
        <w:ind w:left="0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2.3.3. Учет фонда учебников должен способствовать его сохранности, правильному формированию и использованию.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2.3.4. Сохранность фонда обеспечивается созданием оптимальных условий хранения и использования учебников, а также охраной их от порчи и расхищений.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2.3.5. Ответственность за организацию сохранности фонда учебников возлагается на руководителя ОУ и заведующего библиотекой (педагога-библиотекаря).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2.3.6. Ответственность за состояние и сохранность выданных учебников в течение учебного года несут классные руководители, учителя-предметники, родители обучающихся (или законные представители), обучающиеся, пользующиеся фондом учебной литературы. Они же, при необходимости, осуществляют ремонт.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2.3.7. В случае утери или порчи учебника родители (лица их заменяющие) возмещают нанесенный ущерб в соответствии с действующим законодательством (</w:t>
      </w:r>
      <w:proofErr w:type="gramStart"/>
      <w:r w:rsidRPr="00AD43DA">
        <w:rPr>
          <w:rFonts w:eastAsiaTheme="minorHAnsi"/>
          <w:lang w:eastAsia="en-US"/>
        </w:rPr>
        <w:t>см</w:t>
      </w:r>
      <w:proofErr w:type="gramEnd"/>
      <w:r w:rsidRPr="00AD43DA">
        <w:rPr>
          <w:rFonts w:eastAsiaTheme="minorHAnsi"/>
          <w:lang w:eastAsia="en-US"/>
        </w:rPr>
        <w:t>.п.</w:t>
      </w:r>
      <w:r w:rsidRPr="00AD43DA">
        <w:t xml:space="preserve"> 2.3.8.5.2 Положения</w:t>
      </w:r>
      <w:r w:rsidRPr="00AD43DA">
        <w:rPr>
          <w:rFonts w:eastAsiaTheme="minorHAnsi"/>
          <w:lang w:eastAsia="en-US"/>
        </w:rPr>
        <w:t>).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</w:p>
    <w:p w:rsidR="00AD43DA" w:rsidRPr="00AD43DA" w:rsidRDefault="00AD43DA" w:rsidP="001C2339">
      <w:pPr>
        <w:jc w:val="center"/>
        <w:rPr>
          <w:rFonts w:eastAsiaTheme="minorHAnsi"/>
          <w:b/>
          <w:lang w:eastAsia="en-US"/>
        </w:rPr>
      </w:pPr>
      <w:r w:rsidRPr="00AD43DA">
        <w:rPr>
          <w:rFonts w:eastAsiaTheme="minorHAnsi"/>
          <w:b/>
          <w:lang w:eastAsia="en-US"/>
        </w:rPr>
        <w:t>2.3.8. Границы компетентности участников реализации Положения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</w:p>
    <w:p w:rsidR="00AD43DA" w:rsidRPr="00AD43DA" w:rsidRDefault="00AD43DA" w:rsidP="00AD43DA">
      <w:pPr>
        <w:jc w:val="both"/>
        <w:rPr>
          <w:rFonts w:eastAsiaTheme="minorHAnsi"/>
          <w:b/>
          <w:lang w:eastAsia="en-US"/>
        </w:rPr>
      </w:pPr>
      <w:r w:rsidRPr="00AD43DA">
        <w:rPr>
          <w:rFonts w:eastAsiaTheme="minorHAnsi"/>
          <w:b/>
          <w:lang w:eastAsia="en-US"/>
        </w:rPr>
        <w:t>2.3.8.1. Директор школы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lastRenderedPageBreak/>
        <w:t>2.3.8.1.1</w:t>
      </w:r>
      <w:proofErr w:type="gramStart"/>
      <w:r w:rsidRPr="00AD43DA">
        <w:rPr>
          <w:rFonts w:eastAsiaTheme="minorHAnsi"/>
          <w:lang w:eastAsia="en-US"/>
        </w:rPr>
        <w:t xml:space="preserve"> К</w:t>
      </w:r>
      <w:proofErr w:type="gramEnd"/>
      <w:r w:rsidRPr="00AD43DA">
        <w:rPr>
          <w:rFonts w:eastAsiaTheme="minorHAnsi"/>
          <w:lang w:eastAsia="en-US"/>
        </w:rPr>
        <w:t>оординирует деятельность всех участников для реализации данного Положения.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2.3.8.1.2. Обеспечивает условия для хранения фонда учебной литературы.</w:t>
      </w:r>
    </w:p>
    <w:p w:rsidR="00AD43DA" w:rsidRPr="00AD43DA" w:rsidRDefault="00AD43DA" w:rsidP="001C2339">
      <w:pPr>
        <w:jc w:val="center"/>
        <w:rPr>
          <w:rFonts w:eastAsiaTheme="minorHAnsi"/>
          <w:b/>
          <w:lang w:eastAsia="en-US"/>
        </w:rPr>
      </w:pPr>
    </w:p>
    <w:p w:rsidR="00AD43DA" w:rsidRPr="00AD43DA" w:rsidRDefault="00AD43DA" w:rsidP="001C2339">
      <w:pPr>
        <w:jc w:val="center"/>
        <w:rPr>
          <w:rFonts w:eastAsiaTheme="minorHAnsi"/>
          <w:b/>
          <w:lang w:eastAsia="en-US"/>
        </w:rPr>
      </w:pPr>
      <w:r w:rsidRPr="00AD43DA">
        <w:rPr>
          <w:rFonts w:eastAsiaTheme="minorHAnsi"/>
          <w:b/>
          <w:lang w:eastAsia="en-US"/>
        </w:rPr>
        <w:t>2.3.8.2. Классные руководители и учителя-предметники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2.3.8.2.1. Несут ответственность за сохранность учебников в учебном году: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- учителя предметники (постоянно в течение года: присутствие учебника на каждом уроке, его состояние);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proofErr w:type="gramStart"/>
      <w:r w:rsidRPr="00AD43DA">
        <w:rPr>
          <w:rFonts w:eastAsiaTheme="minorHAnsi"/>
          <w:lang w:eastAsia="en-US"/>
        </w:rPr>
        <w:t>- классные руководители для получения учебников из фонда учебной литературы: сверяют сводную ведомость (журнал учета выдачи учебников по классам) получения учебников обучающимися по предметам под роспись со списочным составом класса, пересчитывают по количеству, сравнивают наименования учебников с учебным планом, сверяют год издания учебника с выданным по списку (претензии предъявляются в течение трех дней);</w:t>
      </w:r>
      <w:proofErr w:type="gramEnd"/>
      <w:r w:rsidRPr="00AD43DA">
        <w:rPr>
          <w:rFonts w:eastAsiaTheme="minorHAnsi"/>
          <w:lang w:eastAsia="en-US"/>
        </w:rPr>
        <w:t xml:space="preserve"> назначает «библиотечный сектор» для проверки учебников в течение месяца.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2.3.8.2.2. Своевременно информируют зав. библиотекой о выбытии учащегося из школы.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2.3.8.2.3. Контролируют своевременное получение и возврат учебников в библиотеку.</w:t>
      </w:r>
    </w:p>
    <w:p w:rsidR="00AD43DA" w:rsidRPr="00AD43DA" w:rsidRDefault="00AD43DA" w:rsidP="001C2339">
      <w:pPr>
        <w:jc w:val="center"/>
        <w:rPr>
          <w:rFonts w:eastAsiaTheme="minorHAnsi"/>
          <w:lang w:eastAsia="en-US"/>
        </w:rPr>
      </w:pPr>
    </w:p>
    <w:p w:rsidR="00AD43DA" w:rsidRPr="00AD43DA" w:rsidRDefault="00AD43DA" w:rsidP="001C2339">
      <w:pPr>
        <w:jc w:val="center"/>
        <w:rPr>
          <w:rFonts w:eastAsiaTheme="minorHAnsi"/>
          <w:b/>
          <w:lang w:eastAsia="en-US"/>
        </w:rPr>
      </w:pPr>
      <w:r w:rsidRPr="00AD43DA">
        <w:rPr>
          <w:rFonts w:eastAsiaTheme="minorHAnsi"/>
          <w:b/>
          <w:lang w:eastAsia="en-US"/>
        </w:rPr>
        <w:t>2.3.8.3. Заведующий библиотекой (педагог-библиотекарь)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2.3.8.3.1. Несет ответственность за комплектование, учет, сохранность и обмен учебников.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2.3.8.3.2. Организует работу с фондом учебников, его формирование, обработку и систематизированное хранение; выдачу и прием учебников с непосредственным участием классных руководителей и  индивидуально с учащимися (в учебном процессе)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2.3.8.3.3. Ведет учет поступившей учебной литературы и списание (по установленной для школьных библиотек форме), обеспечивает правильное хранение и несет материальную ответственность за сохранность библиотечного фонда учебников.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2.3.8.3.4. Ведет работу с учащимися по бережному отношению к учебной литературе, предупреждает об их сохранности и о возмещении ущерба в случае потери или порчи.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2.3.8.3.5. Принимает в установленном порядке меры к возмещению ущерба, причиненного по вине читателей.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2.3.8.3.6. По приглашению классных руководителей выступает на родительских собраниях на злободневную тему (по сохранности и ответственности).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2.3.8.3.7. Проводит совместно с «библиотечным сектором» рейды (4 раза в год) по проверке состояния учебников.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</w:p>
    <w:p w:rsidR="00AD43DA" w:rsidRPr="00AD43DA" w:rsidRDefault="00AD43DA" w:rsidP="00AD43DA">
      <w:pPr>
        <w:rPr>
          <w:rFonts w:eastAsiaTheme="minorHAnsi"/>
          <w:b/>
          <w:lang w:eastAsia="en-US"/>
        </w:rPr>
      </w:pPr>
      <w:r w:rsidRPr="00AD43DA">
        <w:rPr>
          <w:rFonts w:eastAsiaTheme="minorHAnsi"/>
          <w:b/>
          <w:lang w:eastAsia="en-US"/>
        </w:rPr>
        <w:t>2.3.8.4.</w:t>
      </w:r>
      <w:proofErr w:type="gramStart"/>
      <w:r w:rsidRPr="00AD43DA">
        <w:rPr>
          <w:rFonts w:eastAsiaTheme="minorHAnsi"/>
          <w:b/>
          <w:lang w:eastAsia="en-US"/>
        </w:rPr>
        <w:t>Ответственный</w:t>
      </w:r>
      <w:proofErr w:type="gramEnd"/>
      <w:r w:rsidRPr="00AD43DA">
        <w:rPr>
          <w:rFonts w:eastAsiaTheme="minorHAnsi"/>
          <w:b/>
          <w:lang w:eastAsia="en-US"/>
        </w:rPr>
        <w:t xml:space="preserve"> за выдачу документов выбывающих учащихся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2.3.8.4.1. Контролирует возврат литературы и учебников в библиотеку (через обходной лист).</w:t>
      </w:r>
    </w:p>
    <w:p w:rsidR="00AD43DA" w:rsidRPr="00AD43DA" w:rsidRDefault="00AD43DA" w:rsidP="00AD43DA">
      <w:pPr>
        <w:jc w:val="center"/>
        <w:rPr>
          <w:rFonts w:eastAsiaTheme="minorHAnsi"/>
          <w:lang w:eastAsia="en-US"/>
        </w:rPr>
      </w:pPr>
    </w:p>
    <w:p w:rsidR="00AD43DA" w:rsidRPr="00AD43DA" w:rsidRDefault="00AD43DA" w:rsidP="00AD43DA">
      <w:pPr>
        <w:shd w:val="clear" w:color="auto" w:fill="FFFFFF"/>
      </w:pPr>
      <w:r w:rsidRPr="00AD43DA">
        <w:rPr>
          <w:b/>
          <w:bCs/>
        </w:rPr>
        <w:t>2.3.8.5.Родители  учащихся как законные представители обязаны:</w:t>
      </w:r>
    </w:p>
    <w:p w:rsidR="00AD43DA" w:rsidRPr="00AD43DA" w:rsidRDefault="00AD43DA" w:rsidP="00AD43DA">
      <w:pPr>
        <w:shd w:val="clear" w:color="auto" w:fill="FFFFFF"/>
        <w:jc w:val="both"/>
      </w:pPr>
      <w:r w:rsidRPr="00AD43DA">
        <w:t>2.3.8.5.1. Следить за сохранностью полученных учебников (правильное хранение и использование учебной литературы);</w:t>
      </w:r>
    </w:p>
    <w:p w:rsidR="00AD43DA" w:rsidRPr="00AD43DA" w:rsidRDefault="00AD43DA" w:rsidP="00AD43DA">
      <w:pPr>
        <w:shd w:val="clear" w:color="auto" w:fill="FFFFFF"/>
        <w:jc w:val="both"/>
      </w:pPr>
      <w:r w:rsidRPr="00AD43DA">
        <w:t xml:space="preserve">2.3.8.5.2. Возмещать в соответствии с Законом и на основании Правил пользования библиотекой ущерб, нанесенный государственному имуществу, т.е. учебникам из фонда школьной учебной литературы (если  таковое случится), так как являются законными представителями обучающегося.  </w:t>
      </w:r>
    </w:p>
    <w:p w:rsidR="00AD43DA" w:rsidRPr="00AD43DA" w:rsidRDefault="00AD43DA" w:rsidP="00AD43DA">
      <w:pPr>
        <w:shd w:val="clear" w:color="auto" w:fill="FFFFFF"/>
        <w:ind w:firstLine="708"/>
        <w:jc w:val="both"/>
        <w:rPr>
          <w:bCs/>
          <w:i/>
        </w:rPr>
      </w:pPr>
      <w:r w:rsidRPr="00AD43DA">
        <w:t>(</w:t>
      </w:r>
      <w:r w:rsidRPr="00AD43DA">
        <w:rPr>
          <w:i/>
        </w:rPr>
        <w:t xml:space="preserve">Основание: закон  «О библиотечном деле» Российская Федерация Федеральный закон «О библиотечном деле» </w:t>
      </w:r>
      <w:r w:rsidRPr="00AD43DA">
        <w:rPr>
          <w:bCs/>
          <w:i/>
        </w:rPr>
        <w:t>принят</w:t>
      </w:r>
      <w:r w:rsidRPr="00AD43DA">
        <w:rPr>
          <w:i/>
        </w:rPr>
        <w:t> </w:t>
      </w:r>
      <w:r w:rsidRPr="00AD43DA">
        <w:rPr>
          <w:bCs/>
          <w:i/>
        </w:rPr>
        <w:t>Государственной Думой23 ноября 1994 года</w:t>
      </w:r>
      <w:r w:rsidRPr="00AD43DA">
        <w:rPr>
          <w:i/>
        </w:rPr>
        <w:t xml:space="preserve"> (с изменениями на 3 июля 2016 года</w:t>
      </w:r>
      <w:proofErr w:type="gramStart"/>
      <w:r w:rsidRPr="00AD43DA">
        <w:rPr>
          <w:i/>
        </w:rPr>
        <w:t>)(</w:t>
      </w:r>
      <w:proofErr w:type="gramEnd"/>
      <w:r w:rsidRPr="00AD43DA">
        <w:rPr>
          <w:i/>
        </w:rPr>
        <w:t>редакция, действующая с 3 октября 2016 года)</w:t>
      </w:r>
    </w:p>
    <w:p w:rsidR="00AD43DA" w:rsidRPr="00AD43DA" w:rsidRDefault="00AD43DA" w:rsidP="00AD43DA">
      <w:pPr>
        <w:shd w:val="clear" w:color="auto" w:fill="FFFFFF"/>
        <w:ind w:firstLine="708"/>
        <w:jc w:val="both"/>
        <w:rPr>
          <w:i/>
        </w:rPr>
      </w:pPr>
      <w:r w:rsidRPr="00AD43DA">
        <w:rPr>
          <w:bCs/>
          <w:i/>
        </w:rPr>
        <w:t>Статья 9</w:t>
      </w:r>
      <w:r w:rsidRPr="00AD43DA">
        <w:rPr>
          <w:b/>
          <w:bCs/>
          <w:i/>
        </w:rPr>
        <w:t>. </w:t>
      </w:r>
      <w:r w:rsidRPr="00AD43DA">
        <w:rPr>
          <w:i/>
        </w:rPr>
        <w:t>Ответственность пользователей библиотек</w:t>
      </w:r>
    </w:p>
    <w:p w:rsidR="00AD43DA" w:rsidRPr="00AD43DA" w:rsidRDefault="00AD43DA" w:rsidP="00AD43DA">
      <w:pPr>
        <w:shd w:val="clear" w:color="auto" w:fill="FFFFFF"/>
        <w:ind w:firstLine="708"/>
        <w:jc w:val="both"/>
        <w:rPr>
          <w:i/>
        </w:rPr>
      </w:pPr>
      <w:r w:rsidRPr="00AD43DA">
        <w:rPr>
          <w:i/>
        </w:rPr>
        <w:t>1.  Пользователи библиотек обязаны соблюдать правила пользования библиотеками.</w:t>
      </w:r>
    </w:p>
    <w:p w:rsidR="00AD43DA" w:rsidRPr="00AD43DA" w:rsidRDefault="00AD43DA" w:rsidP="00AD43DA">
      <w:pPr>
        <w:shd w:val="clear" w:color="auto" w:fill="FFFFFF"/>
        <w:ind w:firstLine="708"/>
        <w:jc w:val="both"/>
        <w:rPr>
          <w:i/>
        </w:rPr>
      </w:pPr>
      <w:r w:rsidRPr="00AD43DA">
        <w:rPr>
          <w:i/>
        </w:rPr>
        <w:t>2.  Пользователи библиотек, нарушившие правила пользования библиотеками и причинившие библиотекам ущерб, компенсируют его в размере, установленном правилами пользования библиотеками, а также несут  иную ответственность в случаях, предусмотренных действующим законодательством. </w:t>
      </w:r>
    </w:p>
    <w:p w:rsidR="00AD43DA" w:rsidRPr="00AD43DA" w:rsidRDefault="00AD43DA" w:rsidP="00AD43DA">
      <w:pPr>
        <w:shd w:val="clear" w:color="auto" w:fill="FFFFFF"/>
        <w:ind w:firstLine="708"/>
        <w:jc w:val="both"/>
        <w:rPr>
          <w:i/>
        </w:rPr>
      </w:pPr>
      <w:r w:rsidRPr="00AD43DA">
        <w:rPr>
          <w:i/>
        </w:rPr>
        <w:t>3.  Взамен утерянных или испорченных учебников принимаются другие книги, необходимые школе, учебник заменяется равноценным или взимается номинальная стоимость учебника.</w:t>
      </w:r>
    </w:p>
    <w:p w:rsidR="00AD43DA" w:rsidRPr="00AD43DA" w:rsidRDefault="00AD43DA" w:rsidP="00AD43DA">
      <w:pPr>
        <w:shd w:val="clear" w:color="auto" w:fill="FFFFFF"/>
        <w:ind w:firstLine="708"/>
        <w:jc w:val="both"/>
      </w:pPr>
      <w:r w:rsidRPr="00AD43DA">
        <w:rPr>
          <w:i/>
        </w:rPr>
        <w:lastRenderedPageBreak/>
        <w:t> 4. Если учебник утерян или испорчен учащимися, родители  (лица заменяющие) возмещают ущерб путем приобретения равноценного учебника.</w:t>
      </w:r>
    </w:p>
    <w:p w:rsidR="00AD43DA" w:rsidRPr="00AD43DA" w:rsidRDefault="00AD43DA" w:rsidP="00AD43DA">
      <w:pPr>
        <w:shd w:val="clear" w:color="auto" w:fill="FFFFFF"/>
        <w:ind w:firstLine="708"/>
        <w:jc w:val="both"/>
      </w:pPr>
    </w:p>
    <w:p w:rsidR="00AD43DA" w:rsidRPr="00AD43DA" w:rsidRDefault="00AD43DA" w:rsidP="00AD43DA">
      <w:pPr>
        <w:shd w:val="clear" w:color="auto" w:fill="FFFFFF"/>
      </w:pPr>
      <w:r w:rsidRPr="00AD43DA">
        <w:rPr>
          <w:b/>
          <w:bCs/>
        </w:rPr>
        <w:t>2.3.8.6. Пользователи учебников и учебной литературы школьной библиотеки обязаны:</w:t>
      </w:r>
    </w:p>
    <w:p w:rsidR="00AD43DA" w:rsidRPr="00AD43DA" w:rsidRDefault="00AD43DA" w:rsidP="00AD43DA">
      <w:pPr>
        <w:shd w:val="clear" w:color="auto" w:fill="FFFFFF"/>
      </w:pPr>
      <w:r w:rsidRPr="00AD43DA">
        <w:t>2.3.8.6.1. Соблюдать правила пользования школьными учебниками и учебной литературой.</w:t>
      </w:r>
    </w:p>
    <w:p w:rsidR="00AD43DA" w:rsidRPr="00AD43DA" w:rsidRDefault="00AD43DA" w:rsidP="00AD43DA">
      <w:r w:rsidRPr="00AD43DA">
        <w:t>2.3.8.6.2.  Бережно относиться к произведениям печати: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- в течение срока пользования учебник должен иметь прочную обложку, защищающую его от повреждений и загрязнений;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- не бросать учебники, не подвергать их трансформации;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- не вырывать, не загибать страницы, не вкладывать в учебник посторонние предметы: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авторучки, линейки, карандаши и т.п.;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- не делать в учебниках подчеркивания, пометки карандашом или ручкой (допускается только подпись учебника на титульной странице карандашом или </w:t>
      </w:r>
      <w:r w:rsidRPr="00AD43DA">
        <w:rPr>
          <w:rFonts w:eastAsiaTheme="minorHAnsi"/>
          <w:lang w:eastAsia="en-US"/>
        </w:rPr>
        <w:t>ручкой);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- беречь от попадания воды (носить учебники в портфелях);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- дома хранить, учебники в отведенном для них месте, недоступном для маленьких детей и домашних животных, отдаленном от источников огня и влаги;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- не работать с учебниками грязными руками – это не только загрязнит учебник, но и будет являться переносчиком различных инфекционных </w:t>
      </w:r>
      <w:r w:rsidRPr="00AD43DA">
        <w:rPr>
          <w:rFonts w:eastAsiaTheme="minorHAnsi"/>
          <w:lang w:eastAsia="en-US"/>
        </w:rPr>
        <w:t>заболеваний.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2.3.8.6.3. При получении документов из фонда учебников: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>2.3.8.6.3.1. Убедиться в отсутствии дефектов, а при обнаружении проинформировать об этом классного руководителя и библиотекаря, принять меры для ремонта: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- ремонт учебника (клейка) производится клеем ПВА и бумагой, если блок книги полностью или частично оторван от обложки (сушить книгу после клейки </w:t>
      </w:r>
      <w:r w:rsidRPr="00AD43DA">
        <w:rPr>
          <w:rFonts w:eastAsiaTheme="minorHAnsi"/>
          <w:lang w:eastAsia="en-US"/>
        </w:rPr>
        <w:t>в течение суток), затем, при необходимости, проклеить прозрачным скотчем;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- разорванные или оторванные листы, потертые углы проклеивать прозрачным скотчем с обеих сторон (более подробная инструкция по ремонту учебников </w:t>
      </w:r>
      <w:r w:rsidRPr="00AD43DA">
        <w:rPr>
          <w:rFonts w:eastAsiaTheme="minorHAnsi"/>
          <w:lang w:eastAsia="en-US"/>
        </w:rPr>
        <w:t>и книг имеется в библиотеке); учебник, отремонтированный некачественно, возвращается для повторного ремонта.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lang w:eastAsia="en-US"/>
        </w:rPr>
        <w:t xml:space="preserve">2.3.8.6.3.2.Если учебник не подлежит ремонту – обратиться в библиотеку не позднее сентября для замены учебника или отметки о недочетах. В конце учебного года претензии о недочетах не принимаются, и вина возлагается </w:t>
      </w:r>
      <w:proofErr w:type="gramStart"/>
      <w:r w:rsidRPr="00AD43DA">
        <w:rPr>
          <w:rFonts w:eastAsiaTheme="minorHAnsi"/>
          <w:lang w:eastAsia="en-US"/>
        </w:rPr>
        <w:t>на</w:t>
      </w:r>
      <w:proofErr w:type="gramEnd"/>
      <w:r w:rsidRPr="00AD43DA">
        <w:rPr>
          <w:rFonts w:eastAsiaTheme="minorHAnsi"/>
          <w:lang w:eastAsia="en-US"/>
        </w:rPr>
        <w:t xml:space="preserve"> обучающегося.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2.3.8.6.3.3. Расписаться в сводной ведомости получения учебников за полученные учебники (исключение: обучающиеся 1—4 классов, сводную ведомость готовят </w:t>
      </w:r>
      <w:r w:rsidRPr="00AD43DA">
        <w:rPr>
          <w:rFonts w:eastAsiaTheme="minorHAnsi"/>
          <w:lang w:eastAsia="en-US"/>
        </w:rPr>
        <w:t>классные руководители);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2.3.8.6.4. Возвращать документы в школьную библиотеку: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- в установленные сроки (график сдачи учебников в конце учебного года для каждого класса (сроки оговариваются с классными руководителями </w:t>
      </w:r>
      <w:r w:rsidRPr="00AD43DA">
        <w:rPr>
          <w:rFonts w:eastAsiaTheme="minorHAnsi"/>
          <w:lang w:eastAsia="en-US"/>
        </w:rPr>
        <w:t>индивидуально); при выбытии раньше срока обучения – сдача учебников классному руководителю (в исключительных случаях: болезнь классного руководителя или другие уважительные причины отсутствия на рабочем месте);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- новые (неиспользованные) учебники, полученные в начале учебного года, должны быть сданы в отличном состоянии;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- учебники, использованные в учебном процессе 2-3 года, - в хорошем состоянии;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-учебники, использованные несколько лет, в потребном состоянии, аккуратно подклеенные.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2.3.8.6.5. Заменять учебники школьной библиотеки в случае их утраты или порчи им равноценными, либо компенсировать ущерб в размере, установленном </w:t>
      </w:r>
      <w:r w:rsidRPr="00AD43DA">
        <w:rPr>
          <w:rFonts w:eastAsiaTheme="minorHAnsi"/>
          <w:lang w:eastAsia="en-US"/>
        </w:rPr>
        <w:t>правилами пользования школьной библиотекой;</w:t>
      </w:r>
    </w:p>
    <w:p w:rsidR="00AD43DA" w:rsidRPr="00AD43DA" w:rsidRDefault="00AD43DA" w:rsidP="00AD43DA">
      <w:pPr>
        <w:jc w:val="both"/>
        <w:rPr>
          <w:rFonts w:eastAsiaTheme="minorHAnsi"/>
          <w:lang w:eastAsia="en-US"/>
        </w:rPr>
      </w:pPr>
      <w:r w:rsidRPr="00AD43DA">
        <w:rPr>
          <w:rFonts w:eastAsiaTheme="minorHAnsi"/>
          <w:bCs/>
          <w:lang w:eastAsia="en-US"/>
        </w:rPr>
        <w:t>2.3.8.6.6.  Полностью рассчитаться со школьной библиотекой по окончании учебного года.</w:t>
      </w:r>
    </w:p>
    <w:p w:rsidR="00AD43DA" w:rsidRPr="00AD43DA" w:rsidRDefault="00AD43DA" w:rsidP="00AD43DA">
      <w:pPr>
        <w:rPr>
          <w:rFonts w:eastAsiaTheme="minorHAnsi"/>
          <w:lang w:eastAsia="en-US"/>
        </w:rPr>
      </w:pPr>
    </w:p>
    <w:p w:rsidR="001C2339" w:rsidRDefault="001C2339" w:rsidP="001C2339">
      <w:pPr>
        <w:pStyle w:val="a3"/>
        <w:shd w:val="clear" w:color="auto" w:fill="FFFFFF"/>
        <w:ind w:left="422"/>
        <w:rPr>
          <w:b/>
        </w:rPr>
      </w:pPr>
    </w:p>
    <w:p w:rsidR="001C2339" w:rsidRDefault="001C2339" w:rsidP="001C2339">
      <w:pPr>
        <w:pStyle w:val="a3"/>
        <w:shd w:val="clear" w:color="auto" w:fill="FFFFFF"/>
        <w:ind w:left="422"/>
        <w:rPr>
          <w:b/>
        </w:rPr>
      </w:pPr>
    </w:p>
    <w:p w:rsidR="00AD43DA" w:rsidRPr="00AD43DA" w:rsidRDefault="00AD43DA" w:rsidP="00AD43DA">
      <w:pPr>
        <w:pStyle w:val="a3"/>
        <w:numPr>
          <w:ilvl w:val="0"/>
          <w:numId w:val="7"/>
        </w:numPr>
        <w:shd w:val="clear" w:color="auto" w:fill="FFFFFF"/>
        <w:jc w:val="center"/>
        <w:rPr>
          <w:b/>
        </w:rPr>
      </w:pPr>
      <w:r w:rsidRPr="00AD43DA">
        <w:rPr>
          <w:b/>
        </w:rPr>
        <w:t xml:space="preserve">Основной фонд </w:t>
      </w:r>
    </w:p>
    <w:p w:rsidR="00AD43DA" w:rsidRPr="00AD43DA" w:rsidRDefault="00AD43DA" w:rsidP="00AD43DA">
      <w:pPr>
        <w:pStyle w:val="a3"/>
        <w:shd w:val="clear" w:color="auto" w:fill="FFFFFF"/>
        <w:ind w:left="422"/>
        <w:rPr>
          <w:b/>
        </w:rPr>
      </w:pPr>
    </w:p>
    <w:p w:rsidR="00AD43DA" w:rsidRPr="00AD43DA" w:rsidRDefault="00AD43DA" w:rsidP="00AD43DA">
      <w:pPr>
        <w:pStyle w:val="a3"/>
        <w:shd w:val="clear" w:color="auto" w:fill="FFFFFF"/>
        <w:ind w:left="422"/>
        <w:rPr>
          <w:b/>
        </w:rPr>
      </w:pPr>
      <w:r w:rsidRPr="00AD43DA">
        <w:rPr>
          <w:b/>
        </w:rPr>
        <w:t>3.1. Учет основного фонда</w:t>
      </w:r>
    </w:p>
    <w:p w:rsidR="00AD43DA" w:rsidRPr="00AD43DA" w:rsidRDefault="00AD43DA" w:rsidP="00AD43DA">
      <w:pPr>
        <w:shd w:val="clear" w:color="auto" w:fill="FFFFFF"/>
        <w:ind w:firstLine="567"/>
        <w:jc w:val="both"/>
        <w:rPr>
          <w:b/>
        </w:rPr>
      </w:pPr>
      <w:r w:rsidRPr="00AD43DA">
        <w:rPr>
          <w:b/>
          <w:bCs/>
        </w:rPr>
        <w:t>3.1.1.  Единицы учета: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Основные единицы учета поступлений и выбытия в библиотечном фонде:</w:t>
      </w:r>
    </w:p>
    <w:p w:rsidR="00AD43DA" w:rsidRPr="00AD43DA" w:rsidRDefault="00AD43DA" w:rsidP="00AD43DA">
      <w:pPr>
        <w:shd w:val="clear" w:color="auto" w:fill="FFFFFF"/>
        <w:ind w:left="567"/>
        <w:jc w:val="both"/>
      </w:pPr>
      <w:r w:rsidRPr="00AD43DA">
        <w:t>- название – каждое новое или повторное издание, другой документ отличающиеся от остальных заглавием, выходными данными или  другими элементами  оформления;</w:t>
      </w:r>
    </w:p>
    <w:p w:rsidR="00AD43DA" w:rsidRPr="00AD43DA" w:rsidRDefault="00AD43DA" w:rsidP="00AD43DA">
      <w:pPr>
        <w:shd w:val="clear" w:color="auto" w:fill="FFFFFF"/>
        <w:ind w:left="567"/>
        <w:jc w:val="both"/>
      </w:pPr>
      <w:r w:rsidRPr="00AD43DA">
        <w:lastRenderedPageBreak/>
        <w:t>- экземпляр – каждая отдельная единица документа, включаемая в фонд или выбывающая из него.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Общая  величина фонда учитывается в экземплярах и названиях.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Основными единицами учета периодики являются экземпляр и название.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- для журналов – экземпляр (том, номер, выпуск) и название издания  за все годы его поступления в фонд.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- для газет – единицей учета, является годовой комплект и название газеты за все годы  поступления в фонд.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Единицами учета фонда электронных изданий являются:  дискета и оптический диск (CD-ROM и мультимедиа), а также  название: диск – приложение не учитывается как отдельный экземпляр, если представляет собой вкладк</w:t>
      </w:r>
      <w:proofErr w:type="gramStart"/>
      <w:r w:rsidRPr="00AD43DA">
        <w:t>у(</w:t>
      </w:r>
      <w:proofErr w:type="gramEnd"/>
      <w:r w:rsidRPr="00AD43DA">
        <w:t>вложение) в издание.</w:t>
      </w:r>
    </w:p>
    <w:p w:rsidR="00AD43DA" w:rsidRPr="00AD43DA" w:rsidRDefault="00AD43DA" w:rsidP="00AD43DA">
      <w:pPr>
        <w:shd w:val="clear" w:color="auto" w:fill="FFFFFF"/>
        <w:ind w:firstLine="567"/>
        <w:jc w:val="both"/>
        <w:rPr>
          <w:b/>
        </w:rPr>
      </w:pPr>
      <w:r w:rsidRPr="00AD43DA">
        <w:rPr>
          <w:b/>
          <w:bCs/>
        </w:rPr>
        <w:t xml:space="preserve">3.1.2.Виды и порядок учета 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Осуществляется два вида учета основного фонда: </w:t>
      </w:r>
      <w:r w:rsidRPr="00AD43DA">
        <w:rPr>
          <w:bCs/>
        </w:rPr>
        <w:t xml:space="preserve">индивидуальный и </w:t>
      </w:r>
      <w:proofErr w:type="spellStart"/>
      <w:r w:rsidRPr="00AD43DA">
        <w:rPr>
          <w:bCs/>
        </w:rPr>
        <w:t>суммарный</w:t>
      </w:r>
      <w:proofErr w:type="gramStart"/>
      <w:r w:rsidRPr="00AD43DA">
        <w:t>.П</w:t>
      </w:r>
      <w:proofErr w:type="gramEnd"/>
      <w:r w:rsidRPr="00AD43DA">
        <w:t>ри</w:t>
      </w:r>
      <w:proofErr w:type="spellEnd"/>
      <w:r w:rsidRPr="00AD43DA">
        <w:t xml:space="preserve"> учете поступления документов в  фонд выделяются документы временного хранения, которые не ставятся на баланс. К ним относятся брошюры: (объем до 48 с); листовки (объем до 4 с); календари; плакаты; методические разработки; программы; материалы, подлежащие после списания раздаче учащимся и педагогам (документы библиотека определяет самостоятельно).</w:t>
      </w:r>
    </w:p>
    <w:p w:rsidR="00AD43DA" w:rsidRPr="00AD43DA" w:rsidRDefault="00AD43DA" w:rsidP="00AD43DA">
      <w:pPr>
        <w:shd w:val="clear" w:color="auto" w:fill="FFFFFF"/>
        <w:ind w:firstLine="567"/>
        <w:jc w:val="both"/>
        <w:rPr>
          <w:b/>
        </w:rPr>
      </w:pPr>
      <w:r w:rsidRPr="00AD43DA">
        <w:rPr>
          <w:b/>
          <w:bCs/>
        </w:rPr>
        <w:t>3.1.2.1.  Суммарный учёт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Суммарному учету подлежат все виды документов (кроме газет). Производится учет, партиями по одному сопроводительному документу (</w:t>
      </w:r>
      <w:proofErr w:type="spellStart"/>
      <w:r w:rsidRPr="00AD43DA">
        <w:t>счетфактура</w:t>
      </w:r>
      <w:proofErr w:type="spellEnd"/>
      <w:r w:rsidRPr="00AD43DA">
        <w:t>, накладная, акт)</w:t>
      </w:r>
      <w:proofErr w:type="gramStart"/>
      <w:r w:rsidRPr="00AD43DA">
        <w:t>.В</w:t>
      </w:r>
      <w:proofErr w:type="gramEnd"/>
      <w:r w:rsidRPr="00AD43DA">
        <w:t xml:space="preserve"> случае отсутствия сопроводительного документа составляется акт приема.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rPr>
          <w:bCs/>
        </w:rPr>
        <w:t>Формой</w:t>
      </w:r>
      <w:r w:rsidRPr="00AD43DA">
        <w:t> суммарного учета является книга в традиционном или машиночитаемом виде. </w:t>
      </w:r>
      <w:r w:rsidRPr="00AD43DA">
        <w:rPr>
          <w:bCs/>
        </w:rPr>
        <w:t>«Книга суммарного учета (КСУ)</w:t>
      </w:r>
      <w:r w:rsidRPr="00AD43DA">
        <w:rPr>
          <w:b/>
          <w:bCs/>
        </w:rPr>
        <w:t> </w:t>
      </w:r>
      <w:r w:rsidRPr="00AD43DA">
        <w:t> состоит из 3-х частей: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rPr>
          <w:b/>
          <w:bCs/>
        </w:rPr>
        <w:t>- </w:t>
      </w:r>
      <w:r w:rsidRPr="00AD43DA">
        <w:t>часть 1 – «Поступление в фонд»;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- часть 2 – « Выбытие из фонда»;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- часть 3 – « Итоги движения фонда».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Запись в КСУ ведется с момента поступления в библиотеку первой партии  документов.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Сведения о поступивших в библиотечный фонд документах  фиксируются в 1-й части КСУ « Поступление в фонд» в показателях: дата и номер записи, источник поступления, номер и /или дата сопроводительного документа, количество поступивших документов (всего, в том числе, по видам, содержанию), стоимость приобретенных документов. Нумерация записей из года в год продолжается.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На периодические издания, поступившие по подписке, один раз в год составляется акт, на основании которого  в КСУ записывается количество поступивших журналов / в экз. и назв./ и их распределение по содержанию.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Стоимость журналов не указывается. Акт на поступление периодических изданий в бухгалтерию не сдаются.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 xml:space="preserve">Сведения о выбывших из библиотеки документах отражаются, во 2-й части КСУ/ нумерация записей из года в год продолжается </w:t>
      </w:r>
      <w:proofErr w:type="gramStart"/>
      <w:r w:rsidRPr="00AD43DA">
        <w:t xml:space="preserve">( </w:t>
      </w:r>
      <w:proofErr w:type="gramEnd"/>
      <w:r w:rsidRPr="00AD43DA">
        <w:t>графа 2 - № акта по порядку)/, с указанием причин исключения ( «Передано», «Списано по ветхости» и т.п.).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Поступление микроформ, электронных изданий на машиночитаемых носителях</w:t>
      </w:r>
      <w:proofErr w:type="gramStart"/>
      <w:r w:rsidRPr="00AD43DA">
        <w:t xml:space="preserve">( </w:t>
      </w:r>
      <w:proofErr w:type="gramEnd"/>
      <w:r w:rsidRPr="00AD43DA">
        <w:t>CD-ROM и мультимедиа, дискета) отражается в первой части КСУ с дальнейшей детализацией по видам документов.</w:t>
      </w:r>
    </w:p>
    <w:p w:rsidR="00AD43DA" w:rsidRPr="00AD43DA" w:rsidRDefault="00AD43DA" w:rsidP="00AD43DA">
      <w:pPr>
        <w:shd w:val="clear" w:color="auto" w:fill="FFFFFF"/>
        <w:ind w:firstLine="567"/>
        <w:jc w:val="both"/>
        <w:rPr>
          <w:b/>
        </w:rPr>
      </w:pPr>
      <w:r w:rsidRPr="00AD43DA">
        <w:rPr>
          <w:b/>
          <w:bCs/>
        </w:rPr>
        <w:t>3.1.2.2. Индивидуальный учет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rPr>
          <w:bCs/>
        </w:rPr>
        <w:t>Индивидуальный</w:t>
      </w:r>
      <w:r w:rsidRPr="00AD43DA">
        <w:rPr>
          <w:b/>
          <w:bCs/>
        </w:rPr>
        <w:t> </w:t>
      </w:r>
      <w:r w:rsidRPr="00AD43DA">
        <w:t> учет каждого экземпляра документа или каждого названия документа производится с помощью методов инвентаризации с присвоением документу инвентарного номера или регистрации документа без присвоения ему инвентарного номера. Индивидуальный номер закрепляется за документом на все время его нахождения в фонде библиотеки.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rPr>
          <w:bCs/>
        </w:rPr>
        <w:t>Формами</w:t>
      </w:r>
      <w:r w:rsidRPr="00AD43DA">
        <w:rPr>
          <w:b/>
          <w:bCs/>
        </w:rPr>
        <w:t> </w:t>
      </w:r>
      <w:r w:rsidRPr="00AD43DA">
        <w:t>индивидуального учета документов являются книжная (инвентарная книга), карточная (карточка учетного каталога), журнал учёта нетрадиционных носителей информации.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Формы индивидуального учета документов в обязательном порядке должны содержать следующие показатели: дата записи, инвентарный номер, автор и заглавие, год издания, цена,  номер акта выбытия.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В примечании указывается наличие и вид приложения к основному документу. Индивидуальный учет изданий, АВД, микроформ, электронных изданий осуществляется в отдельной для каждого  вида форме индивидуального учета. 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lastRenderedPageBreak/>
        <w:t>Документы, записанные в инвентарную книгу, относятся на балансе школы.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Инвентарные книги хранятся в библиотеке постоянно.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Страницы в инвентарной книге нумеруются. Титульный лист и его оборотная сторона в нумерацию страниц не входит. На каждой строчке делается одна запись. Инвентарные книги имеются  двух видов.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Каждый экземпляр документа, подлежащий инвентаризации, записывается в инвентарную книгу и получает отдельный, лишь ему присвоенный номер.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Номер проставляется на каждой строчке инвентарной книги, во избежание ошибок номер проставляется до записи издания в инвентарную книгу.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Необходимые для записи в инвентарную книгу сведения о книге берутся с титульного листа, недостающие сведения – из выходных данных.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В графе «Отметки о проверке» во время проверки библиотечного фонда условными значками отмечается наличие или отсутствие данного  издания в фонде; эти значки для каждого года проверки должны быть разными по цвету или изображению.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В графе «Автор и заглавие» приводится фамилия автора и заглавие издания.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 xml:space="preserve">Инициалы авторов не указываются; при наличии двух авторов через запятую пишутся фамилии обоих; при наличии </w:t>
      </w:r>
      <w:proofErr w:type="gramStart"/>
      <w:r w:rsidRPr="00AD43DA">
        <w:t>трёх авторов пишется</w:t>
      </w:r>
      <w:proofErr w:type="gramEnd"/>
      <w:r w:rsidRPr="00AD43DA">
        <w:t xml:space="preserve"> фамилия первого с указанием «и др.»; при наличии четырёх и более авторов издание     записывается под заглавием. Между фамилией автора и заглавием не следует оставлять свободного промежутка или ставить тире. Не следует также заключать заглавие в кавычки. Заглавие, состоящее  из нескольких слов, разрешается сокращать, но так, чтобы можно было понять его смысл. При записи длинного заглавия (более 5 слов) записываются первые 2-3 слова. Обязательно указываются порядковые номера томов, частей и выпусков.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При записи на одной странице дублетов одного и того же документа или многотомного издания с одним заглавием в последующих строках графы ставят кавычки и указывают (при записи многотомных изданий) порядковый номер тома.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В графе «Год издания» указываются две последние цифры года выхода, документа в свет. Если оно выпущено в другом веке, тогда год документа пишется полностью. При записи на одной странице инвентарной книги произведений с одним годом издания, в последующих строках графы ставятся кавычки. 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Графа «Цена», разделена на две подграфы: рубли и копейки / 47.00/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В графе, в котором оформлено исключение данного документа, указывают номер акта, и через тире – последние две цифры год его составления, например:« 4-07».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В графе «Примечания» указывают исправление ошибок, допущенных при записи в инвентарь; разного  рода серьезные дефекты, обнаруженные в документе; особенности наиболее ценных изданий. Исправленные ошибки должны быть заверены педагогом-библиотекарем и директором школы.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Каждый документ записывается на языке оригинала чернилами (пастой) черного (синего) цвета.  Записи в инвентарной книге следует производить аккуратно, разборчивым почерком.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Брошюры и периодические издания в инвентарные книги не вносятся.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 xml:space="preserve">После приема партии книг и ее суммарного и индивидуального учета на сопроводительном документе (накладная, акт) делается запись: </w:t>
      </w:r>
      <w:proofErr w:type="gramStart"/>
      <w:r w:rsidRPr="00AD43DA">
        <w:t>«Книги в количестве ….. экз., на сумму…..руб. …..коп. получены и записаны в книгу суммарного учета по № ….. В том числе приняты на баланс ….. экз. на сумму…. С записью в инвентарную книгу за № ….Кроме того, получено ….экз. документов временного хранения на сумму….. руб. ….коп., не подлежащие постановке на баланс, дата, подпись».</w:t>
      </w:r>
      <w:proofErr w:type="gramEnd"/>
      <w:r w:rsidRPr="00AD43DA">
        <w:t xml:space="preserve"> Оригинал сопроводительного документа передается в бухгалтерию, а копия остаётся в библиотеке.</w:t>
      </w:r>
    </w:p>
    <w:p w:rsidR="00595B00" w:rsidRDefault="00595B00" w:rsidP="00AD43DA">
      <w:pPr>
        <w:shd w:val="clear" w:color="auto" w:fill="FFFFFF"/>
        <w:rPr>
          <w:b/>
        </w:rPr>
      </w:pPr>
    </w:p>
    <w:p w:rsidR="00AD43DA" w:rsidRPr="00AD43DA" w:rsidRDefault="00AD43DA" w:rsidP="00AD43DA">
      <w:pPr>
        <w:shd w:val="clear" w:color="auto" w:fill="FFFFFF"/>
      </w:pPr>
      <w:r w:rsidRPr="00AD43DA">
        <w:rPr>
          <w:b/>
        </w:rPr>
        <w:t>3.1.3.</w:t>
      </w:r>
      <w:r w:rsidRPr="00AD43DA">
        <w:rPr>
          <w:b/>
          <w:bCs/>
        </w:rPr>
        <w:t>Исключение докуме</w:t>
      </w:r>
      <w:bookmarkStart w:id="0" w:name="_GoBack"/>
      <w:bookmarkEnd w:id="0"/>
      <w:r w:rsidRPr="00AD43DA">
        <w:rPr>
          <w:b/>
          <w:bCs/>
        </w:rPr>
        <w:t xml:space="preserve">нтов </w:t>
      </w:r>
    </w:p>
    <w:p w:rsidR="00AD43DA" w:rsidRPr="00AD43DA" w:rsidRDefault="00AD43DA" w:rsidP="00AD43DA">
      <w:pPr>
        <w:shd w:val="clear" w:color="auto" w:fill="FFFFFF"/>
        <w:ind w:firstLine="567"/>
        <w:jc w:val="both"/>
        <w:rPr>
          <w:b/>
        </w:rPr>
      </w:pPr>
      <w:r w:rsidRPr="00AD43DA">
        <w:rPr>
          <w:b/>
          <w:bCs/>
        </w:rPr>
        <w:t xml:space="preserve">3.1.3.1. </w:t>
      </w:r>
      <w:r w:rsidRPr="00AD43DA">
        <w:rPr>
          <w:b/>
        </w:rPr>
        <w:t>Перечень причин исключения документов из фонда: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 xml:space="preserve">«ветхость (физический износ), дефектность, устарелость по содержанию, </w:t>
      </w:r>
      <w:proofErr w:type="spellStart"/>
      <w:r w:rsidRPr="00AD43DA">
        <w:t>дублетность</w:t>
      </w:r>
      <w:proofErr w:type="spellEnd"/>
      <w:r w:rsidRPr="00AD43DA">
        <w:t xml:space="preserve">,  </w:t>
      </w:r>
      <w:proofErr w:type="spellStart"/>
      <w:r w:rsidRPr="00AD43DA">
        <w:t>непрофильность</w:t>
      </w:r>
      <w:proofErr w:type="spellEnd"/>
      <w:r w:rsidRPr="00AD43DA">
        <w:t>, утрат</w:t>
      </w:r>
      <w:proofErr w:type="gramStart"/>
      <w:r w:rsidRPr="00AD43DA">
        <w:t>а(</w:t>
      </w:r>
      <w:proofErr w:type="gramEnd"/>
      <w:r w:rsidRPr="00AD43DA">
        <w:t xml:space="preserve"> с указанием конкретных обстоятельств утраты: пропажа из фондов открытого доступа, утеря читателями, хищение, в результате бедствий стихийного и техногенного характера, по неустановленным причинам /недостача/)».</w:t>
      </w:r>
    </w:p>
    <w:p w:rsidR="00AD43DA" w:rsidRPr="00AD43DA" w:rsidRDefault="00AD43DA" w:rsidP="00AD43DA">
      <w:pPr>
        <w:shd w:val="clear" w:color="auto" w:fill="FFFFFF"/>
        <w:ind w:firstLine="567"/>
        <w:jc w:val="both"/>
        <w:rPr>
          <w:b/>
        </w:rPr>
      </w:pPr>
      <w:r w:rsidRPr="00AD43DA">
        <w:rPr>
          <w:b/>
          <w:bCs/>
        </w:rPr>
        <w:t>3.1.3.2. Оформление выбытия документов из библиотечного фонда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Выбытие документов из фонда оформляется актом об исключении и отображается в «Книге суммарного учета» и в формах индивидуального учета фонда.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lastRenderedPageBreak/>
        <w:t>В  каждом   акте фиксируются    сведения о документах, исключаемых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по одной причине: ветхост</w:t>
      </w:r>
      <w:proofErr w:type="gramStart"/>
      <w:r w:rsidRPr="00AD43DA">
        <w:t>ь(</w:t>
      </w:r>
      <w:proofErr w:type="gramEnd"/>
      <w:r w:rsidRPr="00AD43DA">
        <w:t xml:space="preserve">физический износ),дефектность, устарелость по содержанию; </w:t>
      </w:r>
      <w:proofErr w:type="spellStart"/>
      <w:r w:rsidRPr="00AD43DA">
        <w:t>дублетность</w:t>
      </w:r>
      <w:proofErr w:type="spellEnd"/>
      <w:r w:rsidRPr="00AD43DA">
        <w:t xml:space="preserve">, </w:t>
      </w:r>
      <w:proofErr w:type="spellStart"/>
      <w:r w:rsidRPr="00AD43DA">
        <w:t>непрофильность</w:t>
      </w:r>
      <w:proofErr w:type="spellEnd"/>
      <w:r w:rsidRPr="00AD43DA">
        <w:t>, утрата (с указанием конкретных обстоятельств утраты: пропажа из фондов открытого доступа, утеря читателями, хищение, в результате бедствий    стихийного и техногенного характера, по неустановленным причинам    /недостача/)».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Акты на списание документов визируются  инвентаризационной комиссией по сохранности фондов. Завизированные акты утверждаются директором школы.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К акту прилагается список документов, подлежащих списанию.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На основании актов об исключении книг бухгалтерия снимает с баланса библиотеки стоимость выбывших документов.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При выбытии изданий, не состоящих на балансе библиотеки (периодика, брошюры и т.п.), составляется акт, который в бухгалтерию не передается.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Количество документов, списанных по этому акту, вычитается из общего количества документов, записанных в КСУ (часть 3.Итоги движения библиотечного фонда).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Документы, принятые от читателей взамен утерянных, фиксируются в «Тетради учета книг и др. документов принятых от читателей взамен утерянных». На основании сделанных в ней записей составляются акты на поступление и выбытие,  которые регистрируются в соответствующих  частях «КСУ библиотечного фонда»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Документы, исключаемые, как непрофильные и дублетные, могут быть безвозмездно переданы в порядке книгообмена в другие библиотеки по акту.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proofErr w:type="gramStart"/>
      <w:r w:rsidRPr="00AD43DA">
        <w:t>Сведения о выбывших из действующих фондов библиотеки документах регистрируются в соответствующих графах второй части КСУ / с указанием причины/. Информация о выбывших документах отражается во всех учетных формах, каталогах, инвентарных книгах.</w:t>
      </w:r>
      <w:proofErr w:type="gramEnd"/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 xml:space="preserve">Списание документов, состоящих на бухгалтерском учете, производится с применением </w:t>
      </w:r>
      <w:proofErr w:type="spellStart"/>
      <w:r w:rsidRPr="00AD43DA">
        <w:t>переоценочных</w:t>
      </w:r>
      <w:proofErr w:type="spellEnd"/>
      <w:r w:rsidRPr="00AD43DA">
        <w:t xml:space="preserve"> коэффициентов, /если фонд был переоценен/.</w:t>
      </w:r>
    </w:p>
    <w:p w:rsidR="00AD43DA" w:rsidRPr="00AD43DA" w:rsidRDefault="00AD43DA" w:rsidP="00AD43DA">
      <w:pPr>
        <w:shd w:val="clear" w:color="auto" w:fill="FFFFFF"/>
        <w:ind w:firstLine="567"/>
        <w:jc w:val="both"/>
      </w:pPr>
      <w:r w:rsidRPr="00AD43DA">
        <w:t> </w:t>
      </w:r>
    </w:p>
    <w:p w:rsidR="00AD43DA" w:rsidRPr="00AD43DA" w:rsidRDefault="00AD43DA" w:rsidP="00AD43DA">
      <w:pPr>
        <w:pStyle w:val="a3"/>
        <w:numPr>
          <w:ilvl w:val="1"/>
          <w:numId w:val="14"/>
        </w:numPr>
        <w:shd w:val="clear" w:color="auto" w:fill="FFFFFF"/>
      </w:pPr>
      <w:r w:rsidRPr="00AD43DA">
        <w:rPr>
          <w:b/>
          <w:bCs/>
        </w:rPr>
        <w:t>Инвентаризация библиотечного фонда</w:t>
      </w:r>
    </w:p>
    <w:p w:rsidR="00AD43DA" w:rsidRPr="00AD43DA" w:rsidRDefault="00AD43DA" w:rsidP="00AD43DA">
      <w:pPr>
        <w:pStyle w:val="a3"/>
        <w:numPr>
          <w:ilvl w:val="2"/>
          <w:numId w:val="14"/>
        </w:numPr>
        <w:shd w:val="clear" w:color="auto" w:fill="FFFFFF"/>
        <w:ind w:left="0" w:firstLine="0"/>
        <w:jc w:val="both"/>
      </w:pPr>
      <w:r w:rsidRPr="00AD43DA">
        <w:t>Инвентаризация библиотечного фонда школы осуществляетсяс целью контроля над сохранностью и эффективностьюиспользования документов.</w:t>
      </w:r>
    </w:p>
    <w:p w:rsidR="00AD43DA" w:rsidRPr="00AD43DA" w:rsidRDefault="00AD43DA" w:rsidP="00AD43DA">
      <w:pPr>
        <w:shd w:val="clear" w:color="auto" w:fill="FFFFFF"/>
        <w:jc w:val="both"/>
      </w:pPr>
      <w:r w:rsidRPr="00AD43DA">
        <w:t>3.2.2. Инвентаризация библиотечного фонда проводится потребованию администрации школы.</w:t>
      </w:r>
    </w:p>
    <w:p w:rsidR="00AD43DA" w:rsidRPr="00AD43DA" w:rsidRDefault="00AD43DA" w:rsidP="00AD43DA">
      <w:pPr>
        <w:shd w:val="clear" w:color="auto" w:fill="FFFFFF"/>
        <w:jc w:val="both"/>
      </w:pPr>
      <w:r w:rsidRPr="00AD43DA">
        <w:t>3.2.3. Инвентаризационная ведомость содержит наименованиеосновных  средств, дату приобретения, инвентарный номер,количество, стоимость единицы документа, суммарная стоимость документов библиотечного фонда.</w:t>
      </w:r>
    </w:p>
    <w:p w:rsidR="00AD43DA" w:rsidRPr="00AD43DA" w:rsidRDefault="00AD43DA" w:rsidP="00AD43DA">
      <w:pPr>
        <w:shd w:val="clear" w:color="auto" w:fill="FFFFFF"/>
      </w:pPr>
      <w:r w:rsidRPr="00AD43DA">
        <w:t>3.2.4. Инвентаризационная ведомость применяется при отслеживаниицелевого использования  библиотечного фонда.</w:t>
      </w:r>
    </w:p>
    <w:p w:rsidR="00AD43DA" w:rsidRPr="00AD43DA" w:rsidRDefault="00AD43DA" w:rsidP="00AD43DA">
      <w:pPr>
        <w:ind w:firstLine="567"/>
        <w:jc w:val="both"/>
        <w:rPr>
          <w:rFonts w:eastAsiaTheme="minorHAnsi"/>
          <w:lang w:eastAsia="en-US"/>
        </w:rPr>
      </w:pPr>
    </w:p>
    <w:p w:rsidR="0056441F" w:rsidRPr="00AD43DA" w:rsidRDefault="0056441F" w:rsidP="0056441F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</w:p>
    <w:p w:rsidR="0056441F" w:rsidRPr="00AD43DA" w:rsidRDefault="0056441F" w:rsidP="0056441F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</w:p>
    <w:p w:rsidR="0056441F" w:rsidRPr="00AD43DA" w:rsidRDefault="0056441F" w:rsidP="0056441F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</w:p>
    <w:p w:rsidR="0056441F" w:rsidRPr="00AD43DA" w:rsidRDefault="0056441F" w:rsidP="0056441F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</w:p>
    <w:p w:rsidR="0056441F" w:rsidRPr="00AD43DA" w:rsidRDefault="0056441F" w:rsidP="0056441F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</w:p>
    <w:p w:rsidR="0056441F" w:rsidRPr="00AD43DA" w:rsidRDefault="0056441F" w:rsidP="0056441F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</w:p>
    <w:p w:rsidR="0056441F" w:rsidRPr="00AD43DA" w:rsidRDefault="0056441F" w:rsidP="0056441F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</w:p>
    <w:p w:rsidR="00AD43DA" w:rsidRPr="00AD43DA" w:rsidRDefault="00AD43DA">
      <w:pPr>
        <w:pStyle w:val="a3"/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ind w:left="422"/>
        <w:jc w:val="both"/>
      </w:pPr>
    </w:p>
    <w:sectPr w:rsidR="00AD43DA" w:rsidRPr="00AD43DA" w:rsidSect="00441BC9">
      <w:pgSz w:w="11906" w:h="16838"/>
      <w:pgMar w:top="567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5FE7E4A"/>
    <w:lvl w:ilvl="0">
      <w:numFmt w:val="bullet"/>
      <w:lvlText w:val="*"/>
      <w:lvlJc w:val="left"/>
    </w:lvl>
  </w:abstractNum>
  <w:abstractNum w:abstractNumId="1">
    <w:nsid w:val="11533E42"/>
    <w:multiLevelType w:val="hybridMultilevel"/>
    <w:tmpl w:val="5B5A05E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B055B3"/>
    <w:multiLevelType w:val="multilevel"/>
    <w:tmpl w:val="E37A52E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">
    <w:nsid w:val="2922489A"/>
    <w:multiLevelType w:val="singleLevel"/>
    <w:tmpl w:val="E814DD40"/>
    <w:lvl w:ilvl="0">
      <w:start w:val="2"/>
      <w:numFmt w:val="decimal"/>
      <w:lvlText w:val="3.%1."/>
      <w:legacy w:legacy="1" w:legacySpace="0" w:legacyIndent="509"/>
      <w:lvlJc w:val="left"/>
      <w:rPr>
        <w:rFonts w:ascii="Times New Roman" w:hAnsi="Times New Roman" w:cs="Times New Roman" w:hint="default"/>
      </w:rPr>
    </w:lvl>
  </w:abstractNum>
  <w:abstractNum w:abstractNumId="4">
    <w:nsid w:val="2D7A584B"/>
    <w:multiLevelType w:val="multilevel"/>
    <w:tmpl w:val="D702E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895342"/>
    <w:multiLevelType w:val="multilevel"/>
    <w:tmpl w:val="9E56E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424D35"/>
    <w:multiLevelType w:val="singleLevel"/>
    <w:tmpl w:val="670001D8"/>
    <w:lvl w:ilvl="0">
      <w:start w:val="4"/>
      <w:numFmt w:val="decimal"/>
      <w:lvlText w:val="3.%1."/>
      <w:legacy w:legacy="1" w:legacySpace="0" w:legacyIndent="561"/>
      <w:lvlJc w:val="left"/>
      <w:rPr>
        <w:rFonts w:ascii="Times New Roman" w:hAnsi="Times New Roman" w:cs="Times New Roman" w:hint="default"/>
      </w:rPr>
    </w:lvl>
  </w:abstractNum>
  <w:abstractNum w:abstractNumId="7">
    <w:nsid w:val="49E46731"/>
    <w:multiLevelType w:val="multilevel"/>
    <w:tmpl w:val="1F64B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84C30EC"/>
    <w:multiLevelType w:val="multilevel"/>
    <w:tmpl w:val="1D04ADC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9">
    <w:nsid w:val="5E5640D0"/>
    <w:multiLevelType w:val="hybridMultilevel"/>
    <w:tmpl w:val="9724AA4A"/>
    <w:lvl w:ilvl="0" w:tplc="8C644000">
      <w:start w:val="3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0">
    <w:nsid w:val="62B508E1"/>
    <w:multiLevelType w:val="multilevel"/>
    <w:tmpl w:val="8D184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A165C8"/>
    <w:multiLevelType w:val="singleLevel"/>
    <w:tmpl w:val="CE8209E4"/>
    <w:lvl w:ilvl="0">
      <w:start w:val="4"/>
      <w:numFmt w:val="decimal"/>
      <w:lvlText w:val="1.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12">
    <w:nsid w:val="6D7D29E9"/>
    <w:multiLevelType w:val="multilevel"/>
    <w:tmpl w:val="36E09456"/>
    <w:lvl w:ilvl="0">
      <w:start w:val="1"/>
      <w:numFmt w:val="decimal"/>
      <w:lvlText w:val="%1."/>
      <w:lvlJc w:val="left"/>
      <w:pPr>
        <w:ind w:left="422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42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8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4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4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0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2" w:hanging="1800"/>
      </w:pPr>
      <w:rPr>
        <w:rFonts w:hint="default"/>
      </w:rPr>
    </w:lvl>
  </w:abstractNum>
  <w:abstractNum w:abstractNumId="13">
    <w:nsid w:val="76421263"/>
    <w:multiLevelType w:val="hybridMultilevel"/>
    <w:tmpl w:val="4D5082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11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9"/>
  </w:num>
  <w:num w:numId="7">
    <w:abstractNumId w:val="12"/>
  </w:num>
  <w:num w:numId="8">
    <w:abstractNumId w:val="1"/>
  </w:num>
  <w:num w:numId="9">
    <w:abstractNumId w:val="13"/>
  </w:num>
  <w:num w:numId="10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257135"/>
    <w:rsid w:val="000B2630"/>
    <w:rsid w:val="001C2339"/>
    <w:rsid w:val="001E501B"/>
    <w:rsid w:val="00257135"/>
    <w:rsid w:val="002B5486"/>
    <w:rsid w:val="003625A0"/>
    <w:rsid w:val="003A1A45"/>
    <w:rsid w:val="00441BC9"/>
    <w:rsid w:val="004569BA"/>
    <w:rsid w:val="0056441F"/>
    <w:rsid w:val="00595B00"/>
    <w:rsid w:val="0069605A"/>
    <w:rsid w:val="006E2BA7"/>
    <w:rsid w:val="008D4BC3"/>
    <w:rsid w:val="009013D8"/>
    <w:rsid w:val="00A965EF"/>
    <w:rsid w:val="00AC10FD"/>
    <w:rsid w:val="00AD43DA"/>
    <w:rsid w:val="00BE0C57"/>
    <w:rsid w:val="00CF10EF"/>
    <w:rsid w:val="00D001B0"/>
    <w:rsid w:val="00D935F9"/>
    <w:rsid w:val="00DD42BA"/>
    <w:rsid w:val="00F60F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1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713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569B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69BA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441B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1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713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569B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69BA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441B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105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3719</Words>
  <Characters>21200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Наиля</dc:creator>
  <cp:lastModifiedBy>User</cp:lastModifiedBy>
  <cp:revision>3</cp:revision>
  <cp:lastPrinted>2018-12-09T07:57:00Z</cp:lastPrinted>
  <dcterms:created xsi:type="dcterms:W3CDTF">2020-12-03T05:51:00Z</dcterms:created>
  <dcterms:modified xsi:type="dcterms:W3CDTF">2020-12-28T17:33:00Z</dcterms:modified>
</cp:coreProperties>
</file>